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薄壁不锈钢材料</w:t>
      </w:r>
      <w:r>
        <w:rPr>
          <w:rFonts w:hint="eastAsia" w:ascii="方正小标宋_GBK" w:hAnsi="方正小标宋_GBK" w:eastAsia="方正小标宋_GBK" w:cs="方正小标宋_GBK"/>
          <w:b/>
          <w:bCs/>
          <w:sz w:val="44"/>
          <w:szCs w:val="44"/>
        </w:rPr>
        <w:t>2025年（第</w:t>
      </w:r>
      <w:r>
        <w:rPr>
          <w:rFonts w:hint="eastAsia" w:ascii="方正小标宋_GBK" w:hAnsi="方正小标宋_GBK" w:eastAsia="方正小标宋_GBK" w:cs="方正小标宋_GBK"/>
          <w:b/>
          <w:bCs/>
          <w:sz w:val="44"/>
          <w:szCs w:val="44"/>
          <w:lang w:val="en-US" w:eastAsia="zh-CN"/>
        </w:rPr>
        <w:t>二</w:t>
      </w:r>
      <w:r>
        <w:rPr>
          <w:rFonts w:hint="eastAsia" w:ascii="方正小标宋_GBK" w:hAnsi="方正小标宋_GBK" w:eastAsia="方正小标宋_GBK" w:cs="方正小标宋_GBK"/>
          <w:b/>
          <w:bCs/>
          <w:sz w:val="44"/>
          <w:szCs w:val="44"/>
        </w:rPr>
        <w:t>批）采购</w:t>
      </w:r>
      <w:r>
        <w:rPr>
          <w:rFonts w:hint="eastAsia" w:ascii="方正小标宋_GBK" w:hAnsi="方正小标宋_GBK" w:eastAsia="方正小标宋_GBK" w:cs="方正小标宋_GBK"/>
          <w:b/>
          <w:bCs/>
          <w:sz w:val="44"/>
          <w:szCs w:val="44"/>
          <w:lang w:val="en-US" w:eastAsia="zh-CN"/>
        </w:rPr>
        <w:t>项目招标公告</w:t>
      </w:r>
    </w:p>
    <w:p w14:paraId="5ACD4742">
      <w:pPr>
        <w:keepNext w:val="0"/>
        <w:keepLines w:val="0"/>
        <w:pageBreakBefore w:val="0"/>
        <w:widowControl w:val="0"/>
        <w:kinsoku/>
        <w:wordWrap/>
        <w:overflowPunct/>
        <w:topLinePunct w:val="0"/>
        <w:autoSpaceDE/>
        <w:autoSpaceDN/>
        <w:bidi w:val="0"/>
        <w:adjustRightInd/>
        <w:snapToGrid/>
        <w:spacing w:before="469" w:beforeLines="150"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启东市吕四自来水厂有限公司薄壁不锈钢材料2025年（第二批）采购项目招标即将实施，现就该项目进行招标采购。</w:t>
      </w:r>
    </w:p>
    <w:p w14:paraId="5D30B12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tbl>
      <w:tblPr>
        <w:tblStyle w:val="6"/>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2959"/>
        <w:gridCol w:w="1380"/>
        <w:gridCol w:w="1035"/>
        <w:gridCol w:w="825"/>
        <w:gridCol w:w="1035"/>
        <w:gridCol w:w="1276"/>
        <w:gridCol w:w="965"/>
      </w:tblGrid>
      <w:tr w14:paraId="7EF8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60BD44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号</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6EBAEE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421A2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8A7DF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计划数量</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148A7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260346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14:paraId="7980028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BC2119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合计金额（元）</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69506C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124C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071CC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0F8BF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CAA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DN100*90°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5D3F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5FE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69B9A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E46B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8894.40</w:t>
            </w:r>
          </w:p>
        </w:tc>
        <w:tc>
          <w:tcPr>
            <w:tcW w:w="965" w:type="dxa"/>
            <w:vMerge w:val="restart"/>
            <w:tcBorders>
              <w:top w:val="single" w:color="000000" w:sz="4" w:space="0"/>
              <w:left w:val="single" w:color="000000" w:sz="4" w:space="0"/>
              <w:right w:val="single" w:color="000000" w:sz="4" w:space="0"/>
            </w:tcBorders>
            <w:noWrap/>
            <w:vAlign w:val="center"/>
          </w:tcPr>
          <w:p w14:paraId="0281F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F4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599F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00D5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9BD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A703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09ED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C93AE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140.37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380F6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7018.50</w:t>
            </w:r>
          </w:p>
        </w:tc>
        <w:tc>
          <w:tcPr>
            <w:tcW w:w="965" w:type="dxa"/>
            <w:vMerge w:val="continue"/>
            <w:tcBorders>
              <w:left w:val="single" w:color="000000" w:sz="4" w:space="0"/>
              <w:right w:val="single" w:color="000000" w:sz="4" w:space="0"/>
            </w:tcBorders>
            <w:noWrap/>
            <w:vAlign w:val="center"/>
          </w:tcPr>
          <w:p w14:paraId="16325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92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44AEA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0261D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3D7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DN50*90°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C6C6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ED3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D2F93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B062C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22016.00</w:t>
            </w:r>
          </w:p>
        </w:tc>
        <w:tc>
          <w:tcPr>
            <w:tcW w:w="965" w:type="dxa"/>
            <w:vMerge w:val="continue"/>
            <w:tcBorders>
              <w:left w:val="single" w:color="000000" w:sz="4" w:space="0"/>
              <w:right w:val="single" w:color="000000" w:sz="4" w:space="0"/>
            </w:tcBorders>
            <w:noWrap/>
            <w:vAlign w:val="center"/>
          </w:tcPr>
          <w:p w14:paraId="4276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A1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0BD08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2CAB2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534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2663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C0B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FE117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FE53F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4344.00</w:t>
            </w:r>
          </w:p>
        </w:tc>
        <w:tc>
          <w:tcPr>
            <w:tcW w:w="965" w:type="dxa"/>
            <w:vMerge w:val="continue"/>
            <w:tcBorders>
              <w:left w:val="single" w:color="000000" w:sz="4" w:space="0"/>
              <w:right w:val="single" w:color="000000" w:sz="4" w:space="0"/>
            </w:tcBorders>
            <w:noWrap/>
            <w:vAlign w:val="center"/>
          </w:tcPr>
          <w:p w14:paraId="1EAD7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4D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34BF1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1C5FD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薄壁不锈钢卡压式异径直接头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36A5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7CE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DFD8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C0C05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C3E46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341.80</w:t>
            </w:r>
          </w:p>
        </w:tc>
        <w:tc>
          <w:tcPr>
            <w:tcW w:w="965" w:type="dxa"/>
            <w:vMerge w:val="continue"/>
            <w:tcBorders>
              <w:left w:val="single" w:color="000000" w:sz="4" w:space="0"/>
              <w:right w:val="single" w:color="000000" w:sz="4" w:space="0"/>
            </w:tcBorders>
            <w:noWrap/>
            <w:vAlign w:val="center"/>
          </w:tcPr>
          <w:p w14:paraId="12091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26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14:paraId="26C7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2EC74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薄壁不锈钢卡压式正三通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9EF4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DN100*100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312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F3A1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8682C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C49AA5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1340.00</w:t>
            </w:r>
          </w:p>
        </w:tc>
        <w:tc>
          <w:tcPr>
            <w:tcW w:w="965" w:type="dxa"/>
            <w:vMerge w:val="continue"/>
            <w:tcBorders>
              <w:left w:val="single" w:color="000000" w:sz="4" w:space="0"/>
              <w:right w:val="single" w:color="000000" w:sz="4" w:space="0"/>
            </w:tcBorders>
            <w:noWrap/>
            <w:vAlign w:val="center"/>
          </w:tcPr>
          <w:p w14:paraId="22405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70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3540" w:type="dxa"/>
            <w:gridSpan w:val="2"/>
            <w:tcBorders>
              <w:top w:val="single" w:color="000000" w:sz="4" w:space="0"/>
              <w:left w:val="single" w:color="000000" w:sz="4" w:space="0"/>
              <w:bottom w:val="single" w:color="000000" w:sz="4" w:space="0"/>
              <w:right w:val="single" w:color="000000" w:sz="4" w:space="0"/>
            </w:tcBorders>
            <w:noWrap/>
            <w:vAlign w:val="center"/>
          </w:tcPr>
          <w:p w14:paraId="367C7F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总计（含税）</w:t>
            </w:r>
          </w:p>
        </w:tc>
        <w:tc>
          <w:tcPr>
            <w:tcW w:w="6516" w:type="dxa"/>
            <w:gridSpan w:val="6"/>
            <w:tcBorders>
              <w:top w:val="single" w:color="000000" w:sz="4" w:space="0"/>
              <w:left w:val="single" w:color="000000" w:sz="4" w:space="0"/>
              <w:bottom w:val="single" w:color="000000" w:sz="4" w:space="0"/>
              <w:right w:val="single" w:color="000000" w:sz="4" w:space="0"/>
            </w:tcBorders>
            <w:noWrap/>
            <w:vAlign w:val="center"/>
          </w:tcPr>
          <w:p w14:paraId="5C767B2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（大写）肆万叁仟玖佰伍拾肆元柒角整</w:t>
            </w:r>
          </w:p>
          <w:p w14:paraId="52DBA36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（小写）43954.70元</w:t>
            </w:r>
          </w:p>
        </w:tc>
      </w:tr>
    </w:tbl>
    <w:p w14:paraId="3531447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69F2F52F">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1.供货周期要求：1年。</w:t>
      </w:r>
    </w:p>
    <w:p w14:paraId="27125E7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01C2B9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2.履约保证金交纳要求：</w:t>
      </w:r>
      <w:r>
        <w:rPr>
          <w:rFonts w:hint="eastAsia" w:asciiTheme="minorEastAsia" w:hAnsiTheme="minorEastAsia" w:eastAsiaTheme="minorEastAsia" w:cstheme="minorEastAsia"/>
          <w:b/>
          <w:bCs/>
          <w:color w:val="auto"/>
          <w:sz w:val="30"/>
          <w:szCs w:val="30"/>
          <w:lang w:val="en-US" w:eastAsia="zh-CN"/>
        </w:rPr>
        <w:t>成交金额的10%。</w:t>
      </w:r>
      <w:r>
        <w:rPr>
          <w:rFonts w:hint="eastAsia" w:asciiTheme="minorEastAsia" w:hAnsiTheme="minorEastAsia" w:eastAsiaTheme="minorEastAsia" w:cstheme="minorEastAsia"/>
          <w:color w:val="auto"/>
          <w:sz w:val="30"/>
          <w:szCs w:val="30"/>
          <w:lang w:val="en-US" w:eastAsia="zh-CN"/>
        </w:rPr>
        <w:t>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2791EF3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6CA2A5F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    </w:t>
      </w:r>
    </w:p>
    <w:p w14:paraId="2F16635C">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3D569A0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F8C191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468E24A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3.质保要求：</w:t>
      </w:r>
      <w:r>
        <w:rPr>
          <w:rFonts w:hint="eastAsia" w:asciiTheme="minorEastAsia" w:hAnsiTheme="minorEastAsia" w:eastAsiaTheme="minorEastAsia" w:cstheme="minorEastAsia"/>
          <w:b/>
          <w:bCs/>
          <w:color w:val="auto"/>
          <w:sz w:val="30"/>
          <w:szCs w:val="30"/>
          <w:lang w:val="en-US" w:eastAsia="zh-CN"/>
        </w:rPr>
        <w:t>1年。</w:t>
      </w:r>
    </w:p>
    <w:p w14:paraId="4821001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4.请投标人于2025年11月13日16时将投标资料送或寄（以收件签收时间为准）启东市吕四港镇环城北路628号（启东市吕四自来水厂有限公司），联系人：沈先生，联系电话：0513-83833736。</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5.投标资料要求：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6.报价要求：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人民币43954.70元（大写：肆万叁仟玖佰伍拾肆元柒角整）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7.报价费用说明：</w:t>
      </w:r>
    </w:p>
    <w:p w14:paraId="046B566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（2）</w:t>
      </w:r>
      <w:r>
        <w:rPr>
          <w:rFonts w:hint="eastAsia" w:asciiTheme="minorEastAsia" w:hAnsiTheme="minorEastAsia" w:eastAsiaTheme="minorEastAsia" w:cstheme="minorEastAsia"/>
          <w:color w:val="auto"/>
          <w:sz w:val="30"/>
          <w:szCs w:val="3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050903D">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5369A3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37C095E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8.付款方式：</w:t>
      </w:r>
    </w:p>
    <w:p w14:paraId="4F62C8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075547D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（2）采购资金的支付时间、条件：</w:t>
      </w:r>
    </w:p>
    <w:p w14:paraId="587B6234">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w:t>
      </w:r>
    </w:p>
    <w:p w14:paraId="2EAFF18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9.验收要求：</w:t>
      </w:r>
      <w:r>
        <w:rPr>
          <w:rFonts w:hint="eastAsia" w:asciiTheme="minorEastAsia" w:hAnsiTheme="minorEastAsia" w:eastAsiaTheme="minorEastAsia" w:cstheme="minorEastAsia"/>
          <w:color w:val="auto"/>
          <w:sz w:val="30"/>
          <w:szCs w:val="30"/>
          <w:lang w:val="en-US" w:eastAsia="zh-CN"/>
        </w:rPr>
        <w:t>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5DC9F5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10.售后服务要求：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0F894ED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11.其他：</w:t>
      </w:r>
      <w:r>
        <w:rPr>
          <w:rFonts w:hint="eastAsia" w:asciiTheme="minorEastAsia" w:hAnsiTheme="minorEastAsia" w:eastAsiaTheme="minorEastAsia" w:cstheme="minorEastAsia"/>
          <w:color w:val="auto"/>
          <w:sz w:val="30"/>
          <w:szCs w:val="30"/>
          <w:lang w:val="en-US" w:eastAsia="zh-CN"/>
        </w:rPr>
        <w:t>（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不按照询价文件要求提交履约保证金，或者被查实存在影响成交结果的违法行为等情形，不符合成交条件的，采购人可依法重新招标。（5）合同期限:自合同签订之日起壹年或采购金额满合同价后合同终止。</w:t>
      </w:r>
      <w:r>
        <w:rPr>
          <w:rFonts w:hint="eastAsia" w:asciiTheme="minorEastAsia" w:hAnsiTheme="minorEastAsia" w:eastAsiaTheme="minorEastAsia" w:cstheme="minorEastAsia"/>
          <w:b/>
          <w:bCs/>
          <w:color w:val="auto"/>
          <w:sz w:val="30"/>
          <w:szCs w:val="30"/>
          <w:lang w:val="en-US" w:eastAsia="zh-CN"/>
        </w:rPr>
        <w:t>（6）因工程需要，本次采购需厂家免费提供割管机、液压机等设施设备（含运费）</w:t>
      </w:r>
      <w:r>
        <w:rPr>
          <w:rFonts w:hint="eastAsia" w:asciiTheme="minorEastAsia" w:hAnsiTheme="minorEastAsia" w:eastAsiaTheme="minorEastAsia" w:cstheme="minorEastAsia"/>
          <w:color w:val="auto"/>
          <w:sz w:val="30"/>
          <w:szCs w:val="30"/>
          <w:lang w:val="en-US" w:eastAsia="zh-CN"/>
        </w:rPr>
        <w:t>。</w:t>
      </w:r>
    </w:p>
    <w:p w14:paraId="3878BE48">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7EEDA20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2025年11月10日</w:t>
      </w:r>
    </w:p>
    <w:p w14:paraId="352B1697">
      <w:pPr>
        <w:keepNext w:val="0"/>
        <w:keepLines w:val="0"/>
        <w:pageBreakBefore w:val="0"/>
        <w:widowControl w:val="0"/>
        <w:kinsoku/>
        <w:wordWrap/>
        <w:overflowPunct/>
        <w:topLinePunct w:val="0"/>
        <w:autoSpaceDE/>
        <w:autoSpaceDN/>
        <w:bidi w:val="0"/>
        <w:adjustRightInd/>
        <w:snapToGrid/>
        <w:spacing w:before="313" w:beforeLines="100"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53AEB6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018D2B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r>
        <w:rPr>
          <w:rFonts w:hint="eastAsia" w:ascii="宋体" w:hAnsi="宋体" w:cs="宋体"/>
          <w:b/>
          <w:bCs/>
          <w:color w:val="auto"/>
          <w:sz w:val="36"/>
          <w:szCs w:val="36"/>
          <w:lang w:val="en-US" w:eastAsia="zh-CN"/>
        </w:rPr>
        <w:t>薄壁不锈钢材料2025年（第二批）采购项目报价清单</w:t>
      </w:r>
    </w:p>
    <w:tbl>
      <w:tblPr>
        <w:tblStyle w:val="6"/>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2925"/>
        <w:gridCol w:w="1380"/>
        <w:gridCol w:w="1035"/>
        <w:gridCol w:w="825"/>
        <w:gridCol w:w="1035"/>
        <w:gridCol w:w="1276"/>
        <w:gridCol w:w="965"/>
      </w:tblGrid>
      <w:tr w14:paraId="3A42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5F11E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号</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45E510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019A8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AD750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计划数量</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96A87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8E39EC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14:paraId="315FBF0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0BF25C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合计金额（元）</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825B7A5">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527A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C430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3B890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239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DN100*90°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C175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1E48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EC07A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C52D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65" w:type="dxa"/>
            <w:vMerge w:val="restart"/>
            <w:tcBorders>
              <w:top w:val="single" w:color="000000" w:sz="4" w:space="0"/>
              <w:left w:val="single" w:color="000000" w:sz="4" w:space="0"/>
              <w:right w:val="single" w:color="000000" w:sz="4" w:space="0"/>
            </w:tcBorders>
            <w:noWrap/>
            <w:vAlign w:val="center"/>
          </w:tcPr>
          <w:p w14:paraId="4EA8E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6163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5DF19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0D6A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9B7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D2C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99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82E86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153B6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65" w:type="dxa"/>
            <w:vMerge w:val="continue"/>
            <w:tcBorders>
              <w:left w:val="single" w:color="000000" w:sz="4" w:space="0"/>
              <w:right w:val="single" w:color="000000" w:sz="4" w:space="0"/>
            </w:tcBorders>
            <w:noWrap/>
            <w:vAlign w:val="center"/>
          </w:tcPr>
          <w:p w14:paraId="177D0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2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5785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5EC4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2AFE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DN50*90°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7027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0B4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ABFD8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F63A2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65" w:type="dxa"/>
            <w:vMerge w:val="continue"/>
            <w:tcBorders>
              <w:left w:val="single" w:color="000000" w:sz="4" w:space="0"/>
              <w:right w:val="single" w:color="000000" w:sz="4" w:space="0"/>
            </w:tcBorders>
            <w:noWrap/>
            <w:vAlign w:val="center"/>
          </w:tcPr>
          <w:p w14:paraId="591A4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70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7A8E4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38952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薄壁不锈钢卡压式弯头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475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7836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9C9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78BE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D27E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65" w:type="dxa"/>
            <w:vMerge w:val="continue"/>
            <w:tcBorders>
              <w:left w:val="single" w:color="000000" w:sz="4" w:space="0"/>
              <w:right w:val="single" w:color="000000" w:sz="4" w:space="0"/>
            </w:tcBorders>
            <w:noWrap/>
            <w:vAlign w:val="center"/>
          </w:tcPr>
          <w:p w14:paraId="60896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FB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12A05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3E6FB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薄壁不锈钢卡压式异径直接头</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1AD0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CD84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7B52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96E12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3F92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65" w:type="dxa"/>
            <w:vMerge w:val="continue"/>
            <w:tcBorders>
              <w:left w:val="single" w:color="000000" w:sz="4" w:space="0"/>
              <w:right w:val="single" w:color="000000" w:sz="4" w:space="0"/>
            </w:tcBorders>
            <w:noWrap/>
            <w:vAlign w:val="center"/>
          </w:tcPr>
          <w:p w14:paraId="43351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66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236AD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64D8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薄壁不锈钢卡压式正三通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4BD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DN100*100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FBF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D9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C8390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B17E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65" w:type="dxa"/>
            <w:vMerge w:val="continue"/>
            <w:tcBorders>
              <w:left w:val="single" w:color="000000" w:sz="4" w:space="0"/>
              <w:right w:val="single" w:color="000000" w:sz="4" w:space="0"/>
            </w:tcBorders>
            <w:noWrap/>
            <w:vAlign w:val="center"/>
          </w:tcPr>
          <w:p w14:paraId="0A088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04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3540" w:type="dxa"/>
            <w:gridSpan w:val="2"/>
            <w:tcBorders>
              <w:top w:val="single" w:color="000000" w:sz="4" w:space="0"/>
              <w:left w:val="single" w:color="000000" w:sz="4" w:space="0"/>
              <w:bottom w:val="single" w:color="000000" w:sz="4" w:space="0"/>
              <w:right w:val="single" w:color="000000" w:sz="4" w:space="0"/>
            </w:tcBorders>
            <w:noWrap/>
            <w:vAlign w:val="center"/>
          </w:tcPr>
          <w:p w14:paraId="2625867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总计（含税）</w:t>
            </w:r>
          </w:p>
        </w:tc>
        <w:tc>
          <w:tcPr>
            <w:tcW w:w="6516" w:type="dxa"/>
            <w:gridSpan w:val="6"/>
            <w:tcBorders>
              <w:top w:val="single" w:color="000000" w:sz="4" w:space="0"/>
              <w:left w:val="single" w:color="000000" w:sz="4" w:space="0"/>
              <w:bottom w:val="single" w:color="000000" w:sz="4" w:space="0"/>
              <w:right w:val="single" w:color="000000" w:sz="4" w:space="0"/>
            </w:tcBorders>
            <w:noWrap/>
            <w:vAlign w:val="center"/>
          </w:tcPr>
          <w:p w14:paraId="38EEA49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w:t>
            </w:r>
          </w:p>
          <w:p w14:paraId="6ABAE1A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（小写）</w:t>
            </w:r>
          </w:p>
        </w:tc>
      </w:tr>
      <w:tr w14:paraId="5FC5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0056" w:type="dxa"/>
            <w:gridSpan w:val="8"/>
            <w:tcBorders>
              <w:top w:val="single" w:color="000000" w:sz="4" w:space="0"/>
              <w:left w:val="single" w:color="000000" w:sz="4" w:space="0"/>
              <w:bottom w:val="single" w:color="000000" w:sz="4" w:space="0"/>
              <w:right w:val="single" w:color="000000" w:sz="4" w:space="0"/>
            </w:tcBorders>
            <w:noWrap/>
            <w:vAlign w:val="center"/>
          </w:tcPr>
          <w:p w14:paraId="5C80BB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8"/>
                <w:rFonts w:hint="default" w:ascii="宋体" w:hAnsi="宋体" w:eastAsia="宋体" w:cs="宋体"/>
                <w:i w:val="0"/>
                <w:iCs w:val="0"/>
                <w:caps w:val="0"/>
                <w:color w:val="2E2E2E"/>
                <w:spacing w:val="0"/>
                <w:sz w:val="24"/>
                <w:szCs w:val="24"/>
                <w:shd w:val="clear" w:color="auto" w:fill="FFFFFF"/>
                <w:lang w:val="en-US" w:eastAsia="zh-CN"/>
              </w:rPr>
            </w:pPr>
            <w:r>
              <w:rPr>
                <w:rStyle w:val="8"/>
                <w:rFonts w:hint="eastAsia" w:cs="宋体"/>
                <w:i w:val="0"/>
                <w:iCs w:val="0"/>
                <w:caps w:val="0"/>
                <w:color w:val="2E2E2E"/>
                <w:spacing w:val="0"/>
                <w:sz w:val="24"/>
                <w:szCs w:val="24"/>
                <w:shd w:val="clear" w:color="auto" w:fill="FFFFFF"/>
                <w:lang w:val="en-US" w:eastAsia="zh-CN"/>
              </w:rPr>
              <w:t>一、</w:t>
            </w:r>
            <w:r>
              <w:rPr>
                <w:rStyle w:val="8"/>
                <w:rFonts w:hint="default" w:ascii="宋体" w:hAnsi="宋体" w:eastAsia="宋体" w:cs="宋体"/>
                <w:i w:val="0"/>
                <w:iCs w:val="0"/>
                <w:caps w:val="0"/>
                <w:color w:val="2E2E2E"/>
                <w:spacing w:val="0"/>
                <w:sz w:val="24"/>
                <w:szCs w:val="24"/>
                <w:shd w:val="clear" w:color="auto" w:fill="FFFFFF"/>
                <w:lang w:val="en-US" w:eastAsia="zh-CN"/>
              </w:rPr>
              <w:t>供应商的资格要求</w:t>
            </w:r>
          </w:p>
          <w:p w14:paraId="15E2D5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1.满足《中华人民共和国政府采购法》第二十二条规定；</w:t>
            </w:r>
          </w:p>
          <w:p w14:paraId="2E72CB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2.未被“信用中国”、“中国政府采购网”、“信用江苏”网站 列入失信被执行人、重大税收违法案件当事人名单、政府采 购严重违法失信行为记录名单(提供网页截图)；</w:t>
            </w:r>
          </w:p>
          <w:p w14:paraId="434C87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3.投标人应为在中华人民共和国境内注册的货物制造商或经销商，提供本项目中所采购的货物及服务，提供有效的营业执照；</w:t>
            </w:r>
          </w:p>
          <w:p w14:paraId="3130DE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4.投标人应提供省级及以上由卫生行政主管部门颁发的涉及饮用水卫生安全产品卫生许可批件；</w:t>
            </w:r>
          </w:p>
          <w:p w14:paraId="7F88E4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5.投标人提供的投标产品具有有效期内的质量监督检测中心出具的检验报告；</w:t>
            </w:r>
          </w:p>
          <w:p w14:paraId="7807A8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6.投标人提供2022年以来产品相类似的供货业绩(提供合同及相应发票原件扫描件，加盖公章)；</w:t>
            </w:r>
          </w:p>
          <w:p w14:paraId="018964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7.本次招标不接受联合体形式投标。</w:t>
            </w:r>
          </w:p>
          <w:p w14:paraId="628DAC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Style w:val="8"/>
                <w:rFonts w:hint="eastAsia" w:ascii="宋体" w:hAnsi="宋体" w:eastAsia="宋体" w:cs="宋体"/>
                <w:i w:val="0"/>
                <w:iCs w:val="0"/>
                <w:caps w:val="0"/>
                <w:color w:val="2E2E2E"/>
                <w:spacing w:val="0"/>
                <w:sz w:val="24"/>
                <w:szCs w:val="24"/>
                <w:shd w:val="clear" w:color="auto" w:fill="FFFFFF"/>
              </w:rPr>
            </w:pPr>
            <w:r>
              <w:rPr>
                <w:rStyle w:val="8"/>
                <w:rFonts w:hint="eastAsia" w:cs="宋体"/>
                <w:i w:val="0"/>
                <w:iCs w:val="0"/>
                <w:caps w:val="0"/>
                <w:color w:val="2E2E2E"/>
                <w:spacing w:val="0"/>
                <w:sz w:val="24"/>
                <w:szCs w:val="24"/>
                <w:shd w:val="clear" w:color="auto" w:fill="FFFFFF"/>
                <w:lang w:val="en-US" w:eastAsia="zh-CN"/>
              </w:rPr>
              <w:t>二、</w:t>
            </w:r>
            <w:r>
              <w:rPr>
                <w:rStyle w:val="8"/>
                <w:rFonts w:hint="eastAsia" w:ascii="宋体" w:hAnsi="宋体" w:eastAsia="宋体" w:cs="宋体"/>
                <w:i w:val="0"/>
                <w:iCs w:val="0"/>
                <w:caps w:val="0"/>
                <w:color w:val="2E2E2E"/>
                <w:spacing w:val="0"/>
                <w:sz w:val="24"/>
                <w:szCs w:val="24"/>
                <w:shd w:val="clear" w:color="auto" w:fill="FFFFFF"/>
              </w:rPr>
              <w:t>相关技术要求:</w:t>
            </w:r>
          </w:p>
          <w:p w14:paraId="40A59CF9">
            <w:pPr>
              <w:adjustRightInd w:val="0"/>
              <w:snapToGrid w:val="0"/>
              <w:spacing w:line="50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二、</w:t>
            </w:r>
            <w:r>
              <w:rPr>
                <w:rFonts w:hint="eastAsia" w:ascii="宋体" w:eastAsia="宋体" w:cs="宋体"/>
                <w:b/>
                <w:bCs/>
                <w:kern w:val="2"/>
                <w:sz w:val="28"/>
                <w:lang w:val="zh-CN"/>
              </w:rPr>
              <w:t>薄壁不锈钢管及配件及管件技术要求</w:t>
            </w:r>
          </w:p>
          <w:p w14:paraId="63D9E7CF">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1、所有产品必须满足于现行以下国家执行标准：</w:t>
            </w:r>
          </w:p>
          <w:p w14:paraId="568BF101">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①《流体输送用不锈钢焊接钢管》GB/T 12771-20108</w:t>
            </w:r>
          </w:p>
          <w:p w14:paraId="74D0A0D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②《不锈钢卡压式管件组  第1部分：卡压式管件》GB/T 19228.1-2011《不锈钢卡压式管件组  第2部分：连接用薄壁不锈钢管及配件》GB/T 19228.2-2011《不锈钢卡压式管件组  第3部分：形橡胶密封圈》GB/T 19228.3-2012</w:t>
            </w:r>
          </w:p>
          <w:p w14:paraId="6441F4B5">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③《薄壁不锈钢水管》CJ/T 151－2016</w:t>
            </w:r>
          </w:p>
          <w:p w14:paraId="07283C10">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④《薄壁不锈钢卡压式和沟槽式管件》CJ/T 152-2016</w:t>
            </w:r>
          </w:p>
          <w:p w14:paraId="2C6797BD">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⑤《薄壁不锈钢管及配件道技术规范》GB/T 29038－2012</w:t>
            </w:r>
          </w:p>
          <w:p w14:paraId="6B1D87D0">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⑥《建筑给水薄壁不锈钢管及配件管道工程技术规程》CECS 153</w:t>
            </w:r>
          </w:p>
          <w:p w14:paraId="78903EEC">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⑦《建筑给水金属管道安装----薄壁不锈钢管及配件》10S407-2</w:t>
            </w:r>
          </w:p>
          <w:p w14:paraId="56CCBFEB">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⑧《直饮水管道系统技术规程》CJJ110－2016</w:t>
            </w:r>
          </w:p>
          <w:p w14:paraId="410F125C">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2、管道的管材管件以及密封圈等均应符合现行国家标准《生活饮用水输配水设备及防护材料卫生安全评价规范》GB/T17219-1998的要求。</w:t>
            </w:r>
          </w:p>
          <w:p w14:paraId="799E49FA">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3、薄壁不锈钢管及配件材、管件必须采用的不锈钢材料牌号为：不得低于30408(06Cr19Ni10)材质，2B级光亮表面；管材、管件的原材料太钢、宝钢、浦项生产的不锈钢卷板（投标时须明确标明原材料生产厂家），不得使用小钢厂改轧料做生产原料；管材的力学性能应满足抗拉强度≥520MPa，热处理状态断后伸长率≥35%。原材料的化学成分应符合国家标准的规定。压力等级≥1.6MPa。</w:t>
            </w:r>
          </w:p>
          <w:p w14:paraId="57DEDA8F">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4、密封圈：应与所选定的管道连接方式匹配,密封圈材质采用三元乙丙（EPDM），并提供相应的检测报告。</w:t>
            </w:r>
          </w:p>
          <w:p w14:paraId="70421B29">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5、薄壁不锈钢管及配件执行CJ/T 151－2016标准，选用I系列,管外径D(mm)须为18、22、28、35、42、54、63.5、76.1、88.9、108且符合国家标准要求的偏差，具体对应口径及外径及壁厚以下表为准”。</w:t>
            </w:r>
          </w:p>
          <w:tbl>
            <w:tblPr>
              <w:tblStyle w:val="6"/>
              <w:tblW w:w="8305" w:type="dxa"/>
              <w:jc w:val="center"/>
              <w:tblLayout w:type="fixed"/>
              <w:tblCellMar>
                <w:top w:w="0" w:type="dxa"/>
                <w:left w:w="108" w:type="dxa"/>
                <w:bottom w:w="0" w:type="dxa"/>
                <w:right w:w="108" w:type="dxa"/>
              </w:tblCellMar>
            </w:tblPr>
            <w:tblGrid>
              <w:gridCol w:w="2680"/>
              <w:gridCol w:w="1725"/>
              <w:gridCol w:w="1800"/>
              <w:gridCol w:w="2100"/>
            </w:tblGrid>
            <w:tr w14:paraId="2D23CC66">
              <w:tblPrEx>
                <w:tblCellMar>
                  <w:top w:w="0" w:type="dxa"/>
                  <w:left w:w="108" w:type="dxa"/>
                  <w:bottom w:w="0" w:type="dxa"/>
                  <w:right w:w="108" w:type="dxa"/>
                </w:tblCellMar>
              </w:tblPrEx>
              <w:trPr>
                <w:trHeight w:val="270" w:hRule="atLeast"/>
                <w:jc w:val="center"/>
              </w:trPr>
              <w:tc>
                <w:tcPr>
                  <w:tcW w:w="2680" w:type="dxa"/>
                  <w:tcBorders>
                    <w:top w:val="single" w:color="auto" w:sz="4" w:space="0"/>
                    <w:left w:val="single" w:color="auto" w:sz="4" w:space="0"/>
                    <w:bottom w:val="single" w:color="auto" w:sz="4" w:space="0"/>
                    <w:right w:val="single" w:color="000000" w:sz="4" w:space="0"/>
                  </w:tcBorders>
                  <w:noWrap w:val="0"/>
                  <w:vAlign w:val="center"/>
                </w:tcPr>
                <w:p w14:paraId="61FA72DC">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材料名称</w:t>
                  </w:r>
                </w:p>
              </w:tc>
              <w:tc>
                <w:tcPr>
                  <w:tcW w:w="1725" w:type="dxa"/>
                  <w:tcBorders>
                    <w:top w:val="single" w:color="auto" w:sz="4" w:space="0"/>
                    <w:left w:val="nil"/>
                    <w:bottom w:val="single" w:color="auto" w:sz="4" w:space="0"/>
                    <w:right w:val="single" w:color="auto" w:sz="4" w:space="0"/>
                  </w:tcBorders>
                  <w:noWrap w:val="0"/>
                  <w:vAlign w:val="center"/>
                </w:tcPr>
                <w:p w14:paraId="6249AD3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规格</w:t>
                  </w:r>
                </w:p>
              </w:tc>
              <w:tc>
                <w:tcPr>
                  <w:tcW w:w="1800" w:type="dxa"/>
                  <w:tcBorders>
                    <w:top w:val="single" w:color="auto" w:sz="4" w:space="0"/>
                    <w:left w:val="nil"/>
                    <w:bottom w:val="single" w:color="auto" w:sz="4" w:space="0"/>
                    <w:right w:val="single" w:color="auto" w:sz="4" w:space="0"/>
                  </w:tcBorders>
                  <w:noWrap w:val="0"/>
                  <w:vAlign w:val="center"/>
                </w:tcPr>
                <w:p w14:paraId="36A937B3">
                  <w:pPr>
                    <w:spacing w:line="480" w:lineRule="exact"/>
                    <w:ind w:firstLine="240" w:firstLineChars="10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外径（mm）</w:t>
                  </w:r>
                </w:p>
              </w:tc>
              <w:tc>
                <w:tcPr>
                  <w:tcW w:w="2100" w:type="dxa"/>
                  <w:tcBorders>
                    <w:top w:val="single" w:color="auto" w:sz="4" w:space="0"/>
                    <w:left w:val="nil"/>
                    <w:bottom w:val="single" w:color="auto" w:sz="4" w:space="0"/>
                    <w:right w:val="single" w:color="auto" w:sz="4" w:space="0"/>
                  </w:tcBorders>
                  <w:noWrap w:val="0"/>
                  <w:vAlign w:val="center"/>
                </w:tcPr>
                <w:p w14:paraId="3CD08C9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壁厚(mm)</w:t>
                  </w:r>
                </w:p>
              </w:tc>
            </w:tr>
            <w:tr w14:paraId="4A64B3D1">
              <w:tblPrEx>
                <w:tblCellMar>
                  <w:top w:w="0" w:type="dxa"/>
                  <w:left w:w="108" w:type="dxa"/>
                  <w:bottom w:w="0" w:type="dxa"/>
                  <w:right w:w="108" w:type="dxa"/>
                </w:tblCellMar>
              </w:tblPrEx>
              <w:trPr>
                <w:trHeight w:val="270" w:hRule="atLeast"/>
                <w:jc w:val="center"/>
              </w:trPr>
              <w:tc>
                <w:tcPr>
                  <w:tcW w:w="2680" w:type="dxa"/>
                  <w:vMerge w:val="restart"/>
                  <w:tcBorders>
                    <w:top w:val="nil"/>
                    <w:left w:val="single" w:color="auto" w:sz="4" w:space="0"/>
                    <w:bottom w:val="single" w:color="000000" w:sz="4" w:space="0"/>
                    <w:right w:val="single" w:color="000000" w:sz="4" w:space="0"/>
                  </w:tcBorders>
                  <w:noWrap w:val="0"/>
                  <w:vAlign w:val="center"/>
                </w:tcPr>
                <w:p w14:paraId="6B0EFD78">
                  <w:pPr>
                    <w:spacing w:line="480" w:lineRule="exac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薄壁不锈钢卡压式管</w:t>
                  </w:r>
                </w:p>
              </w:tc>
              <w:tc>
                <w:tcPr>
                  <w:tcW w:w="1725" w:type="dxa"/>
                  <w:tcBorders>
                    <w:top w:val="nil"/>
                    <w:left w:val="nil"/>
                    <w:bottom w:val="single" w:color="auto" w:sz="4" w:space="0"/>
                    <w:right w:val="single" w:color="auto" w:sz="4" w:space="0"/>
                  </w:tcBorders>
                  <w:noWrap w:val="0"/>
                  <w:vAlign w:val="center"/>
                </w:tcPr>
                <w:p w14:paraId="17C8A30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DN15</w:t>
                  </w:r>
                </w:p>
              </w:tc>
              <w:tc>
                <w:tcPr>
                  <w:tcW w:w="1800" w:type="dxa"/>
                  <w:tcBorders>
                    <w:top w:val="nil"/>
                    <w:left w:val="nil"/>
                    <w:bottom w:val="single" w:color="auto" w:sz="4" w:space="0"/>
                    <w:right w:val="single" w:color="auto" w:sz="4" w:space="0"/>
                  </w:tcBorders>
                  <w:noWrap w:val="0"/>
                  <w:vAlign w:val="center"/>
                </w:tcPr>
                <w:p w14:paraId="3FEBDFC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18</w:t>
                  </w:r>
                </w:p>
              </w:tc>
              <w:tc>
                <w:tcPr>
                  <w:tcW w:w="2100" w:type="dxa"/>
                  <w:tcBorders>
                    <w:top w:val="nil"/>
                    <w:left w:val="nil"/>
                    <w:bottom w:val="single" w:color="auto" w:sz="4" w:space="0"/>
                    <w:right w:val="single" w:color="auto" w:sz="4" w:space="0"/>
                  </w:tcBorders>
                  <w:noWrap w:val="0"/>
                  <w:vAlign w:val="center"/>
                </w:tcPr>
                <w:p w14:paraId="13C992C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1.0±0.1</w:t>
                  </w:r>
                </w:p>
              </w:tc>
            </w:tr>
            <w:tr w14:paraId="14F13069">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637A6F0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403DFE6E">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DN20</w:t>
                  </w:r>
                </w:p>
              </w:tc>
              <w:tc>
                <w:tcPr>
                  <w:tcW w:w="1800" w:type="dxa"/>
                  <w:tcBorders>
                    <w:top w:val="nil"/>
                    <w:left w:val="nil"/>
                    <w:bottom w:val="single" w:color="auto" w:sz="4" w:space="0"/>
                    <w:right w:val="single" w:color="auto" w:sz="4" w:space="0"/>
                  </w:tcBorders>
                  <w:noWrap w:val="0"/>
                  <w:vAlign w:val="center"/>
                </w:tcPr>
                <w:p w14:paraId="3F931E7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22</w:t>
                  </w:r>
                </w:p>
              </w:tc>
              <w:tc>
                <w:tcPr>
                  <w:tcW w:w="2100" w:type="dxa"/>
                  <w:tcBorders>
                    <w:top w:val="nil"/>
                    <w:left w:val="nil"/>
                    <w:bottom w:val="single" w:color="auto" w:sz="4" w:space="0"/>
                    <w:right w:val="single" w:color="auto" w:sz="4" w:space="0"/>
                  </w:tcBorders>
                  <w:noWrap w:val="0"/>
                  <w:vAlign w:val="center"/>
                </w:tcPr>
                <w:p w14:paraId="79DD4DE4">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1.2±0.12</w:t>
                  </w:r>
                </w:p>
              </w:tc>
            </w:tr>
            <w:tr w14:paraId="16362524">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7DCF487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035ED862">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DN25</w:t>
                  </w:r>
                </w:p>
              </w:tc>
              <w:tc>
                <w:tcPr>
                  <w:tcW w:w="1800" w:type="dxa"/>
                  <w:tcBorders>
                    <w:top w:val="nil"/>
                    <w:left w:val="nil"/>
                    <w:bottom w:val="single" w:color="auto" w:sz="4" w:space="0"/>
                    <w:right w:val="single" w:color="auto" w:sz="4" w:space="0"/>
                  </w:tcBorders>
                  <w:noWrap w:val="0"/>
                  <w:vAlign w:val="center"/>
                </w:tcPr>
                <w:p w14:paraId="2AEB23AA">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28</w:t>
                  </w:r>
                </w:p>
              </w:tc>
              <w:tc>
                <w:tcPr>
                  <w:tcW w:w="2100" w:type="dxa"/>
                  <w:tcBorders>
                    <w:top w:val="nil"/>
                    <w:left w:val="nil"/>
                    <w:bottom w:val="single" w:color="auto" w:sz="4" w:space="0"/>
                    <w:right w:val="single" w:color="auto" w:sz="4" w:space="0"/>
                  </w:tcBorders>
                  <w:noWrap w:val="0"/>
                  <w:vAlign w:val="center"/>
                </w:tcPr>
                <w:p w14:paraId="754DBF58">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1.2±0.12</w:t>
                  </w:r>
                </w:p>
              </w:tc>
            </w:tr>
            <w:tr w14:paraId="18F9E890">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7E8B684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43FCF2DD">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DN32</w:t>
                  </w:r>
                </w:p>
              </w:tc>
              <w:tc>
                <w:tcPr>
                  <w:tcW w:w="1800" w:type="dxa"/>
                  <w:tcBorders>
                    <w:top w:val="nil"/>
                    <w:left w:val="nil"/>
                    <w:bottom w:val="single" w:color="auto" w:sz="4" w:space="0"/>
                    <w:right w:val="single" w:color="auto" w:sz="4" w:space="0"/>
                  </w:tcBorders>
                  <w:noWrap w:val="0"/>
                  <w:vAlign w:val="center"/>
                </w:tcPr>
                <w:p w14:paraId="68F6A9A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35</w:t>
                  </w:r>
                </w:p>
              </w:tc>
              <w:tc>
                <w:tcPr>
                  <w:tcW w:w="2100" w:type="dxa"/>
                  <w:tcBorders>
                    <w:top w:val="nil"/>
                    <w:left w:val="nil"/>
                    <w:bottom w:val="single" w:color="auto" w:sz="4" w:space="0"/>
                    <w:right w:val="single" w:color="auto" w:sz="4" w:space="0"/>
                  </w:tcBorders>
                  <w:noWrap w:val="0"/>
                  <w:vAlign w:val="center"/>
                </w:tcPr>
                <w:p w14:paraId="49787CC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1.5±0.15</w:t>
                  </w:r>
                </w:p>
              </w:tc>
            </w:tr>
            <w:tr w14:paraId="1CA953B8">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1269AE5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24BFC6E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DN40</w:t>
                  </w:r>
                </w:p>
              </w:tc>
              <w:tc>
                <w:tcPr>
                  <w:tcW w:w="1800" w:type="dxa"/>
                  <w:tcBorders>
                    <w:top w:val="nil"/>
                    <w:left w:val="nil"/>
                    <w:bottom w:val="single" w:color="auto" w:sz="4" w:space="0"/>
                    <w:right w:val="single" w:color="auto" w:sz="4" w:space="0"/>
                  </w:tcBorders>
                  <w:noWrap w:val="0"/>
                  <w:vAlign w:val="center"/>
                </w:tcPr>
                <w:p w14:paraId="2938D96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42</w:t>
                  </w:r>
                </w:p>
              </w:tc>
              <w:tc>
                <w:tcPr>
                  <w:tcW w:w="2100" w:type="dxa"/>
                  <w:tcBorders>
                    <w:top w:val="nil"/>
                    <w:left w:val="nil"/>
                    <w:bottom w:val="single" w:color="auto" w:sz="4" w:space="0"/>
                    <w:right w:val="single" w:color="auto" w:sz="4" w:space="0"/>
                  </w:tcBorders>
                  <w:noWrap w:val="0"/>
                  <w:vAlign w:val="center"/>
                </w:tcPr>
                <w:p w14:paraId="1082C6F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1.5±0.15</w:t>
                  </w:r>
                </w:p>
              </w:tc>
            </w:tr>
            <w:tr w14:paraId="625574D4">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33C97868">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26FCACB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DN50</w:t>
                  </w:r>
                </w:p>
              </w:tc>
              <w:tc>
                <w:tcPr>
                  <w:tcW w:w="1800" w:type="dxa"/>
                  <w:tcBorders>
                    <w:top w:val="nil"/>
                    <w:left w:val="nil"/>
                    <w:bottom w:val="single" w:color="auto" w:sz="4" w:space="0"/>
                    <w:right w:val="single" w:color="auto" w:sz="4" w:space="0"/>
                  </w:tcBorders>
                  <w:noWrap w:val="0"/>
                  <w:vAlign w:val="center"/>
                </w:tcPr>
                <w:p w14:paraId="6A55EB8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54</w:t>
                  </w:r>
                </w:p>
              </w:tc>
              <w:tc>
                <w:tcPr>
                  <w:tcW w:w="2100" w:type="dxa"/>
                  <w:tcBorders>
                    <w:top w:val="nil"/>
                    <w:left w:val="nil"/>
                    <w:bottom w:val="single" w:color="auto" w:sz="4" w:space="0"/>
                    <w:right w:val="single" w:color="auto" w:sz="4" w:space="0"/>
                  </w:tcBorders>
                  <w:noWrap w:val="0"/>
                  <w:vAlign w:val="center"/>
                </w:tcPr>
                <w:p w14:paraId="3BF2651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1.5±0.15</w:t>
                  </w:r>
                </w:p>
              </w:tc>
            </w:tr>
            <w:tr w14:paraId="69EEF605">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3F4489C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1FBC1074">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DN60</w:t>
                  </w:r>
                </w:p>
              </w:tc>
              <w:tc>
                <w:tcPr>
                  <w:tcW w:w="1800" w:type="dxa"/>
                  <w:tcBorders>
                    <w:top w:val="nil"/>
                    <w:left w:val="nil"/>
                    <w:bottom w:val="single" w:color="auto" w:sz="4" w:space="0"/>
                    <w:right w:val="single" w:color="auto" w:sz="4" w:space="0"/>
                  </w:tcBorders>
                  <w:noWrap w:val="0"/>
                  <w:vAlign w:val="center"/>
                </w:tcPr>
                <w:p w14:paraId="25051ED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63.5</w:t>
                  </w:r>
                </w:p>
              </w:tc>
              <w:tc>
                <w:tcPr>
                  <w:tcW w:w="2100" w:type="dxa"/>
                  <w:tcBorders>
                    <w:top w:val="nil"/>
                    <w:left w:val="nil"/>
                    <w:bottom w:val="single" w:color="auto" w:sz="4" w:space="0"/>
                    <w:right w:val="single" w:color="auto" w:sz="4" w:space="0"/>
                  </w:tcBorders>
                  <w:noWrap w:val="0"/>
                  <w:vAlign w:val="center"/>
                </w:tcPr>
                <w:p w14:paraId="56FEEDA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1.5±0.15</w:t>
                  </w:r>
                </w:p>
              </w:tc>
            </w:tr>
            <w:tr w14:paraId="197841CB">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0D2BE22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4D79DB54">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DN65</w:t>
                  </w:r>
                </w:p>
              </w:tc>
              <w:tc>
                <w:tcPr>
                  <w:tcW w:w="1800" w:type="dxa"/>
                  <w:tcBorders>
                    <w:top w:val="nil"/>
                    <w:left w:val="nil"/>
                    <w:bottom w:val="single" w:color="auto" w:sz="4" w:space="0"/>
                    <w:right w:val="single" w:color="auto" w:sz="4" w:space="0"/>
                  </w:tcBorders>
                  <w:noWrap w:val="0"/>
                  <w:vAlign w:val="center"/>
                </w:tcPr>
                <w:p w14:paraId="617B224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76.1</w:t>
                  </w:r>
                </w:p>
              </w:tc>
              <w:tc>
                <w:tcPr>
                  <w:tcW w:w="2100" w:type="dxa"/>
                  <w:tcBorders>
                    <w:top w:val="nil"/>
                    <w:left w:val="nil"/>
                    <w:bottom w:val="single" w:color="auto" w:sz="4" w:space="0"/>
                    <w:right w:val="single" w:color="auto" w:sz="4" w:space="0"/>
                  </w:tcBorders>
                  <w:noWrap w:val="0"/>
                  <w:vAlign w:val="center"/>
                </w:tcPr>
                <w:p w14:paraId="2B460BB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2.0±0.2</w:t>
                  </w:r>
                </w:p>
              </w:tc>
            </w:tr>
            <w:tr w14:paraId="31309C4C">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38BB4D8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3D89C8A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DN80</w:t>
                  </w:r>
                </w:p>
              </w:tc>
              <w:tc>
                <w:tcPr>
                  <w:tcW w:w="1800" w:type="dxa"/>
                  <w:tcBorders>
                    <w:top w:val="nil"/>
                    <w:left w:val="nil"/>
                    <w:bottom w:val="single" w:color="auto" w:sz="4" w:space="0"/>
                    <w:right w:val="single" w:color="auto" w:sz="4" w:space="0"/>
                  </w:tcBorders>
                  <w:noWrap w:val="0"/>
                  <w:vAlign w:val="center"/>
                </w:tcPr>
                <w:p w14:paraId="4600CAE9">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88.9</w:t>
                  </w:r>
                </w:p>
              </w:tc>
              <w:tc>
                <w:tcPr>
                  <w:tcW w:w="2100" w:type="dxa"/>
                  <w:tcBorders>
                    <w:top w:val="nil"/>
                    <w:left w:val="nil"/>
                    <w:bottom w:val="single" w:color="auto" w:sz="4" w:space="0"/>
                    <w:right w:val="single" w:color="auto" w:sz="4" w:space="0"/>
                  </w:tcBorders>
                  <w:noWrap w:val="0"/>
                  <w:vAlign w:val="center"/>
                </w:tcPr>
                <w:p w14:paraId="70EA4D2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2.0±0.2</w:t>
                  </w:r>
                </w:p>
              </w:tc>
            </w:tr>
            <w:tr w14:paraId="50C606B2">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489B9D04">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081DFFA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DN100</w:t>
                  </w:r>
                </w:p>
              </w:tc>
              <w:tc>
                <w:tcPr>
                  <w:tcW w:w="1800" w:type="dxa"/>
                  <w:tcBorders>
                    <w:top w:val="nil"/>
                    <w:left w:val="nil"/>
                    <w:bottom w:val="single" w:color="auto" w:sz="4" w:space="0"/>
                    <w:right w:val="single" w:color="auto" w:sz="4" w:space="0"/>
                  </w:tcBorders>
                  <w:noWrap w:val="0"/>
                  <w:vAlign w:val="center"/>
                </w:tcPr>
                <w:p w14:paraId="4CF010C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108</w:t>
                  </w:r>
                </w:p>
              </w:tc>
              <w:tc>
                <w:tcPr>
                  <w:tcW w:w="2100" w:type="dxa"/>
                  <w:tcBorders>
                    <w:top w:val="nil"/>
                    <w:left w:val="nil"/>
                    <w:bottom w:val="single" w:color="auto" w:sz="4" w:space="0"/>
                    <w:right w:val="single" w:color="auto" w:sz="4" w:space="0"/>
                  </w:tcBorders>
                  <w:noWrap w:val="0"/>
                  <w:vAlign w:val="center"/>
                </w:tcPr>
                <w:p w14:paraId="416F0F3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2.0±0.2</w:t>
                  </w:r>
                </w:p>
              </w:tc>
            </w:tr>
            <w:tr w14:paraId="448D44B5">
              <w:tblPrEx>
                <w:tblCellMar>
                  <w:top w:w="0" w:type="dxa"/>
                  <w:left w:w="108" w:type="dxa"/>
                  <w:bottom w:w="0" w:type="dxa"/>
                  <w:right w:w="108" w:type="dxa"/>
                </w:tblCellMar>
              </w:tblPrEx>
              <w:trPr>
                <w:trHeight w:val="270" w:hRule="atLeast"/>
                <w:jc w:val="center"/>
              </w:trPr>
              <w:tc>
                <w:tcPr>
                  <w:tcW w:w="2680" w:type="dxa"/>
                  <w:vMerge w:val="restart"/>
                  <w:tcBorders>
                    <w:top w:val="single" w:color="auto" w:sz="4" w:space="0"/>
                    <w:left w:val="single" w:color="auto" w:sz="4" w:space="0"/>
                    <w:bottom w:val="single" w:color="000000" w:sz="4" w:space="0"/>
                    <w:right w:val="single" w:color="000000" w:sz="4" w:space="0"/>
                  </w:tcBorders>
                  <w:noWrap w:val="0"/>
                  <w:vAlign w:val="center"/>
                </w:tcPr>
                <w:p w14:paraId="4C63E39B">
                  <w:pPr>
                    <w:spacing w:line="480" w:lineRule="exac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薄壁不锈钢沟槽式管</w:t>
                  </w:r>
                </w:p>
              </w:tc>
              <w:tc>
                <w:tcPr>
                  <w:tcW w:w="1725" w:type="dxa"/>
                  <w:tcBorders>
                    <w:top w:val="nil"/>
                    <w:left w:val="nil"/>
                    <w:bottom w:val="single" w:color="auto" w:sz="4" w:space="0"/>
                    <w:right w:val="single" w:color="auto" w:sz="4" w:space="0"/>
                  </w:tcBorders>
                  <w:noWrap w:val="0"/>
                  <w:vAlign w:val="center"/>
                </w:tcPr>
                <w:p w14:paraId="43F4E12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DN125</w:t>
                  </w:r>
                </w:p>
              </w:tc>
              <w:tc>
                <w:tcPr>
                  <w:tcW w:w="1800" w:type="dxa"/>
                  <w:tcBorders>
                    <w:top w:val="nil"/>
                    <w:left w:val="nil"/>
                    <w:bottom w:val="single" w:color="auto" w:sz="4" w:space="0"/>
                    <w:right w:val="single" w:color="auto" w:sz="4" w:space="0"/>
                  </w:tcBorders>
                  <w:noWrap w:val="0"/>
                  <w:vAlign w:val="center"/>
                </w:tcPr>
                <w:p w14:paraId="192B8B8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133</w:t>
                  </w:r>
                </w:p>
              </w:tc>
              <w:tc>
                <w:tcPr>
                  <w:tcW w:w="2100" w:type="dxa"/>
                  <w:tcBorders>
                    <w:top w:val="nil"/>
                    <w:left w:val="nil"/>
                    <w:bottom w:val="single" w:color="auto" w:sz="4" w:space="0"/>
                    <w:right w:val="single" w:color="auto" w:sz="4" w:space="0"/>
                  </w:tcBorders>
                  <w:noWrap w:val="0"/>
                  <w:vAlign w:val="center"/>
                </w:tcPr>
                <w:p w14:paraId="432A08F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2.5±0.3</w:t>
                  </w:r>
                </w:p>
              </w:tc>
            </w:tr>
            <w:tr w14:paraId="54FDC015">
              <w:tblPrEx>
                <w:tblCellMar>
                  <w:top w:w="0" w:type="dxa"/>
                  <w:left w:w="108" w:type="dxa"/>
                  <w:bottom w:w="0" w:type="dxa"/>
                  <w:right w:w="108" w:type="dxa"/>
                </w:tblCellMar>
              </w:tblPrEx>
              <w:trPr>
                <w:trHeight w:val="270" w:hRule="atLeast"/>
                <w:jc w:val="center"/>
              </w:trPr>
              <w:tc>
                <w:tcPr>
                  <w:tcW w:w="2680" w:type="dxa"/>
                  <w:vMerge w:val="continue"/>
                  <w:tcBorders>
                    <w:top w:val="single" w:color="auto" w:sz="4" w:space="0"/>
                    <w:left w:val="single" w:color="auto" w:sz="4" w:space="0"/>
                    <w:bottom w:val="single" w:color="000000" w:sz="4" w:space="0"/>
                    <w:right w:val="single" w:color="000000" w:sz="4" w:space="0"/>
                  </w:tcBorders>
                  <w:noWrap w:val="0"/>
                  <w:vAlign w:val="center"/>
                </w:tcPr>
                <w:p w14:paraId="18F7FB1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5A260188">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DN150</w:t>
                  </w:r>
                </w:p>
              </w:tc>
              <w:tc>
                <w:tcPr>
                  <w:tcW w:w="1800" w:type="dxa"/>
                  <w:tcBorders>
                    <w:top w:val="nil"/>
                    <w:left w:val="nil"/>
                    <w:bottom w:val="single" w:color="auto" w:sz="4" w:space="0"/>
                    <w:right w:val="single" w:color="auto" w:sz="4" w:space="0"/>
                  </w:tcBorders>
                  <w:noWrap w:val="0"/>
                  <w:vAlign w:val="center"/>
                </w:tcPr>
                <w:p w14:paraId="235B3AEC">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159</w:t>
                  </w:r>
                </w:p>
              </w:tc>
              <w:tc>
                <w:tcPr>
                  <w:tcW w:w="2100" w:type="dxa"/>
                  <w:tcBorders>
                    <w:top w:val="nil"/>
                    <w:left w:val="nil"/>
                    <w:bottom w:val="single" w:color="auto" w:sz="4" w:space="0"/>
                    <w:right w:val="single" w:color="auto" w:sz="4" w:space="0"/>
                  </w:tcBorders>
                  <w:noWrap w:val="0"/>
                  <w:vAlign w:val="center"/>
                </w:tcPr>
                <w:p w14:paraId="3D4142D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2.5±0.3</w:t>
                  </w:r>
                </w:p>
              </w:tc>
            </w:tr>
            <w:tr w14:paraId="4BB2350F">
              <w:tblPrEx>
                <w:tblCellMar>
                  <w:top w:w="0" w:type="dxa"/>
                  <w:left w:w="108" w:type="dxa"/>
                  <w:bottom w:w="0" w:type="dxa"/>
                  <w:right w:w="108" w:type="dxa"/>
                </w:tblCellMar>
              </w:tblPrEx>
              <w:trPr>
                <w:trHeight w:val="270" w:hRule="atLeast"/>
                <w:jc w:val="center"/>
              </w:trPr>
              <w:tc>
                <w:tcPr>
                  <w:tcW w:w="2680" w:type="dxa"/>
                  <w:vMerge w:val="continue"/>
                  <w:tcBorders>
                    <w:top w:val="single" w:color="auto" w:sz="4" w:space="0"/>
                    <w:left w:val="single" w:color="auto" w:sz="4" w:space="0"/>
                    <w:bottom w:val="single" w:color="000000" w:sz="4" w:space="0"/>
                    <w:right w:val="single" w:color="000000" w:sz="4" w:space="0"/>
                  </w:tcBorders>
                  <w:noWrap w:val="0"/>
                  <w:vAlign w:val="center"/>
                </w:tcPr>
                <w:p w14:paraId="1310B92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6406C8F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DN200</w:t>
                  </w:r>
                </w:p>
              </w:tc>
              <w:tc>
                <w:tcPr>
                  <w:tcW w:w="1800" w:type="dxa"/>
                  <w:tcBorders>
                    <w:top w:val="nil"/>
                    <w:left w:val="nil"/>
                    <w:bottom w:val="single" w:color="auto" w:sz="4" w:space="0"/>
                    <w:right w:val="single" w:color="auto" w:sz="4" w:space="0"/>
                  </w:tcBorders>
                  <w:noWrap w:val="0"/>
                  <w:vAlign w:val="center"/>
                </w:tcPr>
                <w:p w14:paraId="238476B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219</w:t>
                  </w:r>
                </w:p>
              </w:tc>
              <w:tc>
                <w:tcPr>
                  <w:tcW w:w="2100" w:type="dxa"/>
                  <w:tcBorders>
                    <w:top w:val="nil"/>
                    <w:left w:val="nil"/>
                    <w:bottom w:val="single" w:color="auto" w:sz="4" w:space="0"/>
                    <w:right w:val="single" w:color="auto" w:sz="4" w:space="0"/>
                  </w:tcBorders>
                  <w:noWrap w:val="0"/>
                  <w:vAlign w:val="center"/>
                </w:tcPr>
                <w:p w14:paraId="5657FA7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3.0±0.3</w:t>
                  </w:r>
                </w:p>
              </w:tc>
            </w:tr>
            <w:tr w14:paraId="2E79FF53">
              <w:tblPrEx>
                <w:tblCellMar>
                  <w:top w:w="0" w:type="dxa"/>
                  <w:left w:w="108" w:type="dxa"/>
                  <w:bottom w:w="0" w:type="dxa"/>
                  <w:right w:w="108" w:type="dxa"/>
                </w:tblCellMar>
              </w:tblPrEx>
              <w:trPr>
                <w:trHeight w:val="270" w:hRule="atLeast"/>
                <w:jc w:val="center"/>
              </w:trPr>
              <w:tc>
                <w:tcPr>
                  <w:tcW w:w="2680" w:type="dxa"/>
                  <w:vMerge w:val="continue"/>
                  <w:tcBorders>
                    <w:top w:val="single" w:color="auto" w:sz="4" w:space="0"/>
                    <w:left w:val="single" w:color="auto" w:sz="4" w:space="0"/>
                    <w:bottom w:val="single" w:color="000000" w:sz="4" w:space="0"/>
                    <w:right w:val="single" w:color="000000" w:sz="4" w:space="0"/>
                  </w:tcBorders>
                  <w:noWrap w:val="0"/>
                  <w:vAlign w:val="center"/>
                </w:tcPr>
                <w:p w14:paraId="1A97C36C">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63F2E83A">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DN250</w:t>
                  </w:r>
                </w:p>
              </w:tc>
              <w:tc>
                <w:tcPr>
                  <w:tcW w:w="1800" w:type="dxa"/>
                  <w:tcBorders>
                    <w:top w:val="nil"/>
                    <w:left w:val="nil"/>
                    <w:bottom w:val="single" w:color="auto" w:sz="4" w:space="0"/>
                    <w:right w:val="single" w:color="auto" w:sz="4" w:space="0"/>
                  </w:tcBorders>
                  <w:noWrap w:val="0"/>
                  <w:vAlign w:val="center"/>
                </w:tcPr>
                <w:p w14:paraId="0C21B2A4">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273</w:t>
                  </w:r>
                </w:p>
              </w:tc>
              <w:tc>
                <w:tcPr>
                  <w:tcW w:w="2100" w:type="dxa"/>
                  <w:tcBorders>
                    <w:top w:val="nil"/>
                    <w:left w:val="nil"/>
                    <w:bottom w:val="single" w:color="auto" w:sz="4" w:space="0"/>
                    <w:right w:val="single" w:color="auto" w:sz="4" w:space="0"/>
                  </w:tcBorders>
                  <w:noWrap w:val="0"/>
                  <w:vAlign w:val="center"/>
                </w:tcPr>
                <w:p w14:paraId="7004DC2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4.0±0.3</w:t>
                  </w:r>
                </w:p>
              </w:tc>
            </w:tr>
            <w:tr w14:paraId="294C3549">
              <w:tblPrEx>
                <w:tblCellMar>
                  <w:top w:w="0" w:type="dxa"/>
                  <w:left w:w="108" w:type="dxa"/>
                  <w:bottom w:w="0" w:type="dxa"/>
                  <w:right w:w="108" w:type="dxa"/>
                </w:tblCellMar>
              </w:tblPrEx>
              <w:trPr>
                <w:trHeight w:val="270" w:hRule="atLeast"/>
                <w:jc w:val="center"/>
              </w:trPr>
              <w:tc>
                <w:tcPr>
                  <w:tcW w:w="2680" w:type="dxa"/>
                  <w:vMerge w:val="continue"/>
                  <w:tcBorders>
                    <w:top w:val="single" w:color="auto" w:sz="4" w:space="0"/>
                    <w:left w:val="single" w:color="auto" w:sz="4" w:space="0"/>
                    <w:bottom w:val="single" w:color="000000" w:sz="4" w:space="0"/>
                    <w:right w:val="single" w:color="000000" w:sz="4" w:space="0"/>
                  </w:tcBorders>
                  <w:noWrap w:val="0"/>
                  <w:vAlign w:val="center"/>
                </w:tcPr>
                <w:p w14:paraId="2D6A148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4A19D26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DN300</w:t>
                  </w:r>
                </w:p>
              </w:tc>
              <w:tc>
                <w:tcPr>
                  <w:tcW w:w="1800" w:type="dxa"/>
                  <w:tcBorders>
                    <w:top w:val="nil"/>
                    <w:left w:val="nil"/>
                    <w:bottom w:val="single" w:color="auto" w:sz="4" w:space="0"/>
                    <w:right w:val="single" w:color="auto" w:sz="4" w:space="0"/>
                  </w:tcBorders>
                  <w:noWrap w:val="0"/>
                  <w:vAlign w:val="center"/>
                </w:tcPr>
                <w:p w14:paraId="69CE67C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325</w:t>
                  </w:r>
                </w:p>
              </w:tc>
              <w:tc>
                <w:tcPr>
                  <w:tcW w:w="2100" w:type="dxa"/>
                  <w:tcBorders>
                    <w:top w:val="nil"/>
                    <w:left w:val="nil"/>
                    <w:bottom w:val="single" w:color="auto" w:sz="4" w:space="0"/>
                    <w:right w:val="single" w:color="auto" w:sz="4" w:space="0"/>
                  </w:tcBorders>
                  <w:noWrap w:val="0"/>
                  <w:vAlign w:val="center"/>
                </w:tcPr>
                <w:p w14:paraId="40B0576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4.0±0.3</w:t>
                  </w:r>
                </w:p>
              </w:tc>
            </w:tr>
            <w:tr w14:paraId="3799E52F">
              <w:tblPrEx>
                <w:tblCellMar>
                  <w:top w:w="0" w:type="dxa"/>
                  <w:left w:w="108" w:type="dxa"/>
                  <w:bottom w:w="0" w:type="dxa"/>
                  <w:right w:w="108" w:type="dxa"/>
                </w:tblCellMar>
              </w:tblPrEx>
              <w:trPr>
                <w:trHeight w:val="270" w:hRule="atLeast"/>
                <w:jc w:val="center"/>
              </w:trPr>
              <w:tc>
                <w:tcPr>
                  <w:tcW w:w="2680" w:type="dxa"/>
                  <w:vMerge w:val="restart"/>
                  <w:tcBorders>
                    <w:top w:val="nil"/>
                    <w:left w:val="single" w:color="auto" w:sz="4" w:space="0"/>
                    <w:bottom w:val="single" w:color="000000" w:sz="4" w:space="0"/>
                    <w:right w:val="single" w:color="000000" w:sz="4" w:space="0"/>
                  </w:tcBorders>
                  <w:noWrap w:val="0"/>
                  <w:vAlign w:val="center"/>
                </w:tcPr>
                <w:p w14:paraId="59A34F96">
                  <w:pPr>
                    <w:spacing w:line="480" w:lineRule="exac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薄壁不锈钢卡压式管件</w:t>
                  </w:r>
                </w:p>
              </w:tc>
              <w:tc>
                <w:tcPr>
                  <w:tcW w:w="1725" w:type="dxa"/>
                  <w:tcBorders>
                    <w:top w:val="nil"/>
                    <w:left w:val="nil"/>
                    <w:bottom w:val="single" w:color="auto" w:sz="4" w:space="0"/>
                    <w:right w:val="single" w:color="auto" w:sz="4" w:space="0"/>
                  </w:tcBorders>
                  <w:noWrap w:val="0"/>
                  <w:vAlign w:val="center"/>
                </w:tcPr>
                <w:p w14:paraId="1BFD362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DN15</w:t>
                  </w:r>
                </w:p>
              </w:tc>
              <w:tc>
                <w:tcPr>
                  <w:tcW w:w="1800" w:type="dxa"/>
                  <w:tcBorders>
                    <w:top w:val="nil"/>
                    <w:left w:val="nil"/>
                    <w:bottom w:val="single" w:color="auto" w:sz="4" w:space="0"/>
                    <w:right w:val="single" w:color="auto" w:sz="4" w:space="0"/>
                  </w:tcBorders>
                  <w:noWrap w:val="0"/>
                  <w:vAlign w:val="center"/>
                </w:tcPr>
                <w:p w14:paraId="079BA72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18</w:t>
                  </w:r>
                </w:p>
              </w:tc>
              <w:tc>
                <w:tcPr>
                  <w:tcW w:w="2100" w:type="dxa"/>
                  <w:tcBorders>
                    <w:top w:val="nil"/>
                    <w:left w:val="nil"/>
                    <w:bottom w:val="single" w:color="auto" w:sz="4" w:space="0"/>
                    <w:right w:val="single" w:color="auto" w:sz="4" w:space="0"/>
                  </w:tcBorders>
                  <w:noWrap w:val="0"/>
                  <w:vAlign w:val="center"/>
                </w:tcPr>
                <w:p w14:paraId="31684C7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1.0</w:t>
                  </w:r>
                </w:p>
              </w:tc>
            </w:tr>
            <w:tr w14:paraId="284B2BE8">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7BC310F2">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519E158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DN20</w:t>
                  </w:r>
                </w:p>
              </w:tc>
              <w:tc>
                <w:tcPr>
                  <w:tcW w:w="1800" w:type="dxa"/>
                  <w:tcBorders>
                    <w:top w:val="nil"/>
                    <w:left w:val="nil"/>
                    <w:bottom w:val="single" w:color="auto" w:sz="4" w:space="0"/>
                    <w:right w:val="single" w:color="auto" w:sz="4" w:space="0"/>
                  </w:tcBorders>
                  <w:noWrap w:val="0"/>
                  <w:vAlign w:val="center"/>
                </w:tcPr>
                <w:p w14:paraId="18A086A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22</w:t>
                  </w:r>
                </w:p>
              </w:tc>
              <w:tc>
                <w:tcPr>
                  <w:tcW w:w="2100" w:type="dxa"/>
                  <w:tcBorders>
                    <w:top w:val="nil"/>
                    <w:left w:val="nil"/>
                    <w:bottom w:val="single" w:color="auto" w:sz="4" w:space="0"/>
                    <w:right w:val="single" w:color="auto" w:sz="4" w:space="0"/>
                  </w:tcBorders>
                  <w:noWrap w:val="0"/>
                  <w:vAlign w:val="center"/>
                </w:tcPr>
                <w:p w14:paraId="66352E2E">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w:t>
                  </w:r>
                </w:p>
              </w:tc>
            </w:tr>
            <w:tr w14:paraId="1F46FA77">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3A94CA7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0418A72E">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DN25</w:t>
                  </w:r>
                </w:p>
              </w:tc>
              <w:tc>
                <w:tcPr>
                  <w:tcW w:w="1800" w:type="dxa"/>
                  <w:tcBorders>
                    <w:top w:val="nil"/>
                    <w:left w:val="nil"/>
                    <w:bottom w:val="single" w:color="auto" w:sz="4" w:space="0"/>
                    <w:right w:val="single" w:color="auto" w:sz="4" w:space="0"/>
                  </w:tcBorders>
                  <w:noWrap w:val="0"/>
                  <w:vAlign w:val="center"/>
                </w:tcPr>
                <w:p w14:paraId="596C7E8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28</w:t>
                  </w:r>
                </w:p>
              </w:tc>
              <w:tc>
                <w:tcPr>
                  <w:tcW w:w="2100" w:type="dxa"/>
                  <w:tcBorders>
                    <w:top w:val="nil"/>
                    <w:left w:val="nil"/>
                    <w:bottom w:val="single" w:color="auto" w:sz="4" w:space="0"/>
                    <w:right w:val="single" w:color="auto" w:sz="4" w:space="0"/>
                  </w:tcBorders>
                  <w:noWrap w:val="0"/>
                  <w:vAlign w:val="center"/>
                </w:tcPr>
                <w:p w14:paraId="569F65FC">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w:t>
                  </w:r>
                </w:p>
              </w:tc>
            </w:tr>
            <w:tr w14:paraId="34CBB0F6">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673ABDF1">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792A3DE2">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DN32</w:t>
                  </w:r>
                </w:p>
              </w:tc>
              <w:tc>
                <w:tcPr>
                  <w:tcW w:w="1800" w:type="dxa"/>
                  <w:tcBorders>
                    <w:top w:val="nil"/>
                    <w:left w:val="nil"/>
                    <w:bottom w:val="single" w:color="auto" w:sz="4" w:space="0"/>
                    <w:right w:val="single" w:color="auto" w:sz="4" w:space="0"/>
                  </w:tcBorders>
                  <w:noWrap w:val="0"/>
                  <w:vAlign w:val="center"/>
                </w:tcPr>
                <w:p w14:paraId="404792B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35</w:t>
                  </w:r>
                </w:p>
              </w:tc>
              <w:tc>
                <w:tcPr>
                  <w:tcW w:w="2100" w:type="dxa"/>
                  <w:tcBorders>
                    <w:top w:val="nil"/>
                    <w:left w:val="nil"/>
                    <w:bottom w:val="single" w:color="auto" w:sz="4" w:space="0"/>
                    <w:right w:val="single" w:color="auto" w:sz="4" w:space="0"/>
                  </w:tcBorders>
                  <w:noWrap w:val="0"/>
                  <w:vAlign w:val="center"/>
                </w:tcPr>
                <w:p w14:paraId="27C47C78">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w:t>
                  </w:r>
                </w:p>
              </w:tc>
            </w:tr>
            <w:tr w14:paraId="4661B8A0">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6225AAC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6D84F04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DN40</w:t>
                  </w:r>
                </w:p>
              </w:tc>
              <w:tc>
                <w:tcPr>
                  <w:tcW w:w="1800" w:type="dxa"/>
                  <w:tcBorders>
                    <w:top w:val="nil"/>
                    <w:left w:val="nil"/>
                    <w:bottom w:val="single" w:color="auto" w:sz="4" w:space="0"/>
                    <w:right w:val="single" w:color="auto" w:sz="4" w:space="0"/>
                  </w:tcBorders>
                  <w:noWrap w:val="0"/>
                  <w:vAlign w:val="center"/>
                </w:tcPr>
                <w:p w14:paraId="050BF54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42</w:t>
                  </w:r>
                </w:p>
              </w:tc>
              <w:tc>
                <w:tcPr>
                  <w:tcW w:w="2100" w:type="dxa"/>
                  <w:tcBorders>
                    <w:top w:val="nil"/>
                    <w:left w:val="nil"/>
                    <w:bottom w:val="single" w:color="auto" w:sz="4" w:space="0"/>
                    <w:right w:val="single" w:color="auto" w:sz="4" w:space="0"/>
                  </w:tcBorders>
                  <w:noWrap w:val="0"/>
                  <w:vAlign w:val="center"/>
                </w:tcPr>
                <w:p w14:paraId="7A7F4B3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w:t>
                  </w:r>
                </w:p>
              </w:tc>
            </w:tr>
            <w:tr w14:paraId="51025FEB">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088B888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2CE8A8C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DN50</w:t>
                  </w:r>
                </w:p>
              </w:tc>
              <w:tc>
                <w:tcPr>
                  <w:tcW w:w="1800" w:type="dxa"/>
                  <w:tcBorders>
                    <w:top w:val="nil"/>
                    <w:left w:val="nil"/>
                    <w:bottom w:val="single" w:color="auto" w:sz="4" w:space="0"/>
                    <w:right w:val="single" w:color="auto" w:sz="4" w:space="0"/>
                  </w:tcBorders>
                  <w:noWrap w:val="0"/>
                  <w:vAlign w:val="center"/>
                </w:tcPr>
                <w:p w14:paraId="0F9A4FC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54</w:t>
                  </w:r>
                </w:p>
              </w:tc>
              <w:tc>
                <w:tcPr>
                  <w:tcW w:w="2100" w:type="dxa"/>
                  <w:tcBorders>
                    <w:top w:val="nil"/>
                    <w:left w:val="nil"/>
                    <w:bottom w:val="single" w:color="auto" w:sz="4" w:space="0"/>
                    <w:right w:val="single" w:color="auto" w:sz="4" w:space="0"/>
                  </w:tcBorders>
                  <w:noWrap w:val="0"/>
                  <w:vAlign w:val="center"/>
                </w:tcPr>
                <w:p w14:paraId="4126943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w:t>
                  </w:r>
                </w:p>
              </w:tc>
            </w:tr>
            <w:tr w14:paraId="0616B1FB">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1AEFD2C9">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47A0EA4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DN60</w:t>
                  </w:r>
                </w:p>
              </w:tc>
              <w:tc>
                <w:tcPr>
                  <w:tcW w:w="1800" w:type="dxa"/>
                  <w:tcBorders>
                    <w:top w:val="nil"/>
                    <w:left w:val="nil"/>
                    <w:bottom w:val="single" w:color="auto" w:sz="4" w:space="0"/>
                    <w:right w:val="single" w:color="auto" w:sz="4" w:space="0"/>
                  </w:tcBorders>
                  <w:noWrap w:val="0"/>
                  <w:vAlign w:val="center"/>
                </w:tcPr>
                <w:p w14:paraId="15475247">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63.5</w:t>
                  </w:r>
                </w:p>
              </w:tc>
              <w:tc>
                <w:tcPr>
                  <w:tcW w:w="2100" w:type="dxa"/>
                  <w:tcBorders>
                    <w:top w:val="nil"/>
                    <w:left w:val="nil"/>
                    <w:bottom w:val="single" w:color="auto" w:sz="4" w:space="0"/>
                    <w:right w:val="single" w:color="auto" w:sz="4" w:space="0"/>
                  </w:tcBorders>
                  <w:noWrap w:val="0"/>
                  <w:vAlign w:val="center"/>
                </w:tcPr>
                <w:p w14:paraId="43550D0D">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1.3</w:t>
                  </w:r>
                </w:p>
              </w:tc>
            </w:tr>
            <w:tr w14:paraId="0B383A5A">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7233129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71BAB48C">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DN65</w:t>
                  </w:r>
                </w:p>
              </w:tc>
              <w:tc>
                <w:tcPr>
                  <w:tcW w:w="1800" w:type="dxa"/>
                  <w:tcBorders>
                    <w:top w:val="nil"/>
                    <w:left w:val="nil"/>
                    <w:bottom w:val="single" w:color="auto" w:sz="4" w:space="0"/>
                    <w:right w:val="single" w:color="auto" w:sz="4" w:space="0"/>
                  </w:tcBorders>
                  <w:noWrap w:val="0"/>
                  <w:vAlign w:val="center"/>
                </w:tcPr>
                <w:p w14:paraId="329F5C75">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76.1</w:t>
                  </w:r>
                </w:p>
              </w:tc>
              <w:tc>
                <w:tcPr>
                  <w:tcW w:w="2100" w:type="dxa"/>
                  <w:tcBorders>
                    <w:top w:val="nil"/>
                    <w:left w:val="nil"/>
                    <w:bottom w:val="single" w:color="auto" w:sz="4" w:space="0"/>
                    <w:right w:val="single" w:color="auto" w:sz="4" w:space="0"/>
                  </w:tcBorders>
                  <w:noWrap w:val="0"/>
                  <w:vAlign w:val="center"/>
                </w:tcPr>
                <w:p w14:paraId="2A5A7F9B">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w:t>
                  </w:r>
                </w:p>
              </w:tc>
            </w:tr>
            <w:tr w14:paraId="2819EE2A">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000000" w:sz="4" w:space="0"/>
                    <w:right w:val="single" w:color="000000" w:sz="4" w:space="0"/>
                  </w:tcBorders>
                  <w:noWrap w:val="0"/>
                  <w:vAlign w:val="center"/>
                </w:tcPr>
                <w:p w14:paraId="7C0B8F9F">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113F00E6">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DN80</w:t>
                  </w:r>
                </w:p>
              </w:tc>
              <w:tc>
                <w:tcPr>
                  <w:tcW w:w="1800" w:type="dxa"/>
                  <w:tcBorders>
                    <w:top w:val="nil"/>
                    <w:left w:val="nil"/>
                    <w:bottom w:val="single" w:color="auto" w:sz="4" w:space="0"/>
                    <w:right w:val="single" w:color="auto" w:sz="4" w:space="0"/>
                  </w:tcBorders>
                  <w:noWrap w:val="0"/>
                  <w:vAlign w:val="center"/>
                </w:tcPr>
                <w:p w14:paraId="16123F7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88.9</w:t>
                  </w:r>
                </w:p>
              </w:tc>
              <w:tc>
                <w:tcPr>
                  <w:tcW w:w="2100" w:type="dxa"/>
                  <w:tcBorders>
                    <w:top w:val="nil"/>
                    <w:left w:val="nil"/>
                    <w:bottom w:val="single" w:color="auto" w:sz="4" w:space="0"/>
                    <w:right w:val="single" w:color="auto" w:sz="4" w:space="0"/>
                  </w:tcBorders>
                  <w:noWrap w:val="0"/>
                  <w:vAlign w:val="center"/>
                </w:tcPr>
                <w:p w14:paraId="532169E9">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w:t>
                  </w:r>
                </w:p>
              </w:tc>
            </w:tr>
            <w:tr w14:paraId="494EA513">
              <w:tblPrEx>
                <w:tblCellMar>
                  <w:top w:w="0" w:type="dxa"/>
                  <w:left w:w="108" w:type="dxa"/>
                  <w:bottom w:w="0" w:type="dxa"/>
                  <w:right w:w="108" w:type="dxa"/>
                </w:tblCellMar>
              </w:tblPrEx>
              <w:trPr>
                <w:trHeight w:val="270" w:hRule="atLeast"/>
                <w:jc w:val="center"/>
              </w:trPr>
              <w:tc>
                <w:tcPr>
                  <w:tcW w:w="2680" w:type="dxa"/>
                  <w:vMerge w:val="continue"/>
                  <w:tcBorders>
                    <w:top w:val="nil"/>
                    <w:left w:val="single" w:color="auto" w:sz="4" w:space="0"/>
                    <w:bottom w:val="single" w:color="auto" w:sz="4" w:space="0"/>
                    <w:right w:val="single" w:color="000000" w:sz="4" w:space="0"/>
                  </w:tcBorders>
                  <w:noWrap w:val="0"/>
                  <w:vAlign w:val="center"/>
                </w:tcPr>
                <w:p w14:paraId="46D92969">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p>
              </w:tc>
              <w:tc>
                <w:tcPr>
                  <w:tcW w:w="1725" w:type="dxa"/>
                  <w:tcBorders>
                    <w:top w:val="nil"/>
                    <w:left w:val="nil"/>
                    <w:bottom w:val="single" w:color="auto" w:sz="4" w:space="0"/>
                    <w:right w:val="single" w:color="auto" w:sz="4" w:space="0"/>
                  </w:tcBorders>
                  <w:noWrap w:val="0"/>
                  <w:vAlign w:val="center"/>
                </w:tcPr>
                <w:p w14:paraId="01D92969">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DN100</w:t>
                  </w:r>
                </w:p>
              </w:tc>
              <w:tc>
                <w:tcPr>
                  <w:tcW w:w="1800" w:type="dxa"/>
                  <w:tcBorders>
                    <w:top w:val="nil"/>
                    <w:left w:val="nil"/>
                    <w:bottom w:val="single" w:color="auto" w:sz="4" w:space="0"/>
                    <w:right w:val="single" w:color="auto" w:sz="4" w:space="0"/>
                  </w:tcBorders>
                  <w:noWrap w:val="0"/>
                  <w:vAlign w:val="center"/>
                </w:tcPr>
                <w:p w14:paraId="5D44B3C0">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108</w:t>
                  </w:r>
                </w:p>
              </w:tc>
              <w:tc>
                <w:tcPr>
                  <w:tcW w:w="2100" w:type="dxa"/>
                  <w:tcBorders>
                    <w:top w:val="nil"/>
                    <w:left w:val="nil"/>
                    <w:bottom w:val="single" w:color="auto" w:sz="4" w:space="0"/>
                    <w:right w:val="single" w:color="auto" w:sz="4" w:space="0"/>
                  </w:tcBorders>
                  <w:noWrap w:val="0"/>
                  <w:vAlign w:val="center"/>
                </w:tcPr>
                <w:p w14:paraId="0E4E8A83">
                  <w:pPr>
                    <w:spacing w:line="480" w:lineRule="exact"/>
                    <w:ind w:firstLine="560"/>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w:t>
                  </w:r>
                </w:p>
              </w:tc>
            </w:tr>
            <w:tr w14:paraId="34EB29EE">
              <w:tblPrEx>
                <w:tblCellMar>
                  <w:top w:w="0" w:type="dxa"/>
                  <w:left w:w="108" w:type="dxa"/>
                  <w:bottom w:w="0" w:type="dxa"/>
                  <w:right w:w="108" w:type="dxa"/>
                </w:tblCellMar>
              </w:tblPrEx>
              <w:trPr>
                <w:trHeight w:val="718" w:hRule="atLeast"/>
                <w:jc w:val="center"/>
              </w:trPr>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3A9E7630">
                  <w:pPr>
                    <w:spacing w:line="480" w:lineRule="exact"/>
                    <w:jc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注：管件壁厚为最薄处壁厚</w:t>
                  </w:r>
                </w:p>
              </w:tc>
            </w:tr>
          </w:tbl>
          <w:p w14:paraId="01CEEBB1">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6、按照《不锈钢卡压式管件组》GB/T19228要求不锈钢管管道和管件的制作管道工艺加工制作管道和管件,生产厂家必须具备此次招标材料生产和加工能力，管件的壁厚不得小于同规格管材壁厚。</w:t>
            </w:r>
          </w:p>
          <w:p w14:paraId="123F1F97">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7、生产厂家必须有影响使用寿命关键工艺：气体保护焊接；钝化处理；固溶处理；工艺设备需提供盖公章的购买设备合同原件及提供轮廓清晰的设备照片（相纸照片尺寸为A4大小）。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14:paraId="34C375EE">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8、不锈钢原材料须采用国内知名企业浦项、宝钢、太钢生产的，并提供完整证明材料，包括采购合同、付款证明、发票（如代理商处采购需提供钢厂与代理商的合作或授权证明）。</w:t>
            </w:r>
          </w:p>
          <w:p w14:paraId="495E068C">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9、连接型式：管材尺寸小于等于DN100时采用双卡压连接，管材尺寸大于DN100时，采用沟槽式（局部法兰）连接。沟槽管件执行标准《薄壁不锈钢卡压式和沟槽式管件》CJ/T152-2016的要求，厂家负责施工的指导。</w:t>
            </w:r>
          </w:p>
          <w:p w14:paraId="65CC514E">
            <w:pPr>
              <w:adjustRightInd w:val="0"/>
              <w:snapToGrid w:val="0"/>
              <w:spacing w:line="500" w:lineRule="exact"/>
              <w:ind w:firstLine="480" w:firstLineChars="200"/>
              <w:jc w:val="left"/>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作绝。紧固法兰的螺栓和螺母应采用不锈钢材质。</w:t>
            </w:r>
          </w:p>
          <w:p w14:paraId="285BF6E8">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11、包装：管材成捆包装，管材两端应予适当保护以免运输的破坏，管件用纸箱包装，管材、管件的包装应符合长途运输的要求。</w:t>
            </w:r>
          </w:p>
          <w:p w14:paraId="1BB787E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12、交货：提供供货产品的出厂检验报告（包括涂层），产品合格证，涉水产品卫生许可证（包括涂层），配件、备品备件清单，以及相关技术资料；供货产品名称以材料名录(附件一)为准。</w:t>
            </w:r>
          </w:p>
          <w:p w14:paraId="7B93C3A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现场到货检验</w:t>
            </w:r>
          </w:p>
          <w:p w14:paraId="62729B50">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13、材料：管件的常用材料应符合GB/T 19228.2表5的规定。转换接头采用不锈钢铸造时，应符合GB/T 2100的规定。（此项为抽查或客户有需要时）</w:t>
            </w:r>
          </w:p>
          <w:p w14:paraId="767B589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咬边等缺陷，其外表面允许有轻微的模痕，但不应有明显的凹凸不平和超过壁厚负偏差的划痕，纵向划痕深度不应大于名义壁厚的10%。管件外观在日光或灯光照明下用目测法检验。</w:t>
            </w:r>
          </w:p>
          <w:p w14:paraId="55FCA36E">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15、尺寸：钢管的尺寸检验使用相应精度的测量工具测量；管件的尺寸公差应符合GB/T 19228.1－2011表3～表22的规定。</w:t>
            </w:r>
          </w:p>
          <w:p w14:paraId="4F5E763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16、包装：钢管一般采用捆扎包装件形式，每捆应是同一批号的钢管，每捆应不超过1000kg、数量不超过400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14:paraId="188288B6">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17、每个工程项目必须对外观、尺寸及包装进行检验；对材料(1.7.1)可根据需要进行抽检。</w:t>
            </w:r>
          </w:p>
          <w:p w14:paraId="4FB1FF01">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18、安装施工要求:符合《建筑给水排水薄壁不锈钢管及配件连接技术规程》CECS277、《建筑给水薄壁不锈钢管及配件管道工程技术规程》CECS153和国标图集《建筑给水金属管道安装----薄壁不锈钢管及配件》10S407-2。</w:t>
            </w:r>
          </w:p>
          <w:p w14:paraId="575D88ED">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19、卡压式不锈钢分水器：公称压力为≥1.6Mpa，其极限工作压力应能满足管网试验压力（P＋0.5MPa）。主管两侧为卡压接头，分管均为固定内螺纹，间隔220mm。</w:t>
            </w:r>
          </w:p>
          <w:p w14:paraId="4D525B79">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20、设计、制造应符合如下标准：</w:t>
            </w:r>
          </w:p>
          <w:p w14:paraId="5B9996E0">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《用螺纹密封的管螺纹GB/T 7306》</w:t>
            </w:r>
          </w:p>
          <w:p w14:paraId="6619B5D0">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《不锈钢卡压式管件组件 第1部分：卡压式管件 GB/T19228.1》</w:t>
            </w:r>
          </w:p>
          <w:p w14:paraId="790D1B2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《不锈钢卡压式管件组件 第2部分：连接用薄壁不锈钢管及配件 GB/T19228.2》《生活饮用水输配水设备及防护材料的安全性评价标准GB/T17219》</w:t>
            </w:r>
          </w:p>
          <w:p w14:paraId="727CD7BA">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（注：本技术条款中引用的规范、标准等均采用现行最新版本。）</w:t>
            </w:r>
          </w:p>
          <w:p w14:paraId="7B96AD2C">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21、卫生性能须通过国家GB/T17219卫生标准，并出具省级及省级以上卫生部门的企业卫生许可批件。</w:t>
            </w:r>
          </w:p>
          <w:p w14:paraId="1C1B6FCF">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22、螺纹尺寸和精度应符合GB7306.2的规定，螺纹锥度为1：16，螺纹数不得小于6牙。</w:t>
            </w:r>
          </w:p>
          <w:p w14:paraId="5C67A8C7">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23、分水器有螺纹侧，除螺牙间距外，应有不低于30mm的安装距离。</w:t>
            </w:r>
          </w:p>
          <w:p w14:paraId="68F3B785">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24、分水器材质为食品级SUS30408不锈钢，其主管壁厚1.5mm。</w:t>
            </w:r>
          </w:p>
          <w:p w14:paraId="474918B2">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25、分水器的主材（不锈钢管）按照　GB/T19228进行液压试验、压扁试验、扩口试验，气密试验、晶间腐蚀试验、盐雾试验及力学性能测试；并出具检测报告。</w:t>
            </w:r>
          </w:p>
          <w:p w14:paraId="104051D3">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咬边等缺陷，其外表面允许有轻微的模痕，但不应有明显的凹凸不平和超出壁厚负偏差的划痕，纵向划痕深度不应大于名义壁厚的10％。</w:t>
            </w:r>
          </w:p>
          <w:p w14:paraId="5ACDAD40">
            <w:pPr>
              <w:keepNext w:val="0"/>
              <w:keepLines w:val="0"/>
              <w:widowControl/>
              <w:suppressLineNumbers w:val="0"/>
              <w:jc w:val="left"/>
              <w:textAlignment w:val="cente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pPr>
            <w:r>
              <w:rPr>
                <w:rStyle w:val="8"/>
                <w:rFonts w:hint="eastAsia" w:ascii="Times New Roman" w:hAnsi="Times New Roman" w:eastAsia="宋体" w:cs="宋体"/>
                <w:b w:val="0"/>
                <w:bCs/>
                <w:i w:val="0"/>
                <w:iCs w:val="0"/>
                <w:caps w:val="0"/>
                <w:color w:val="2E2E2E"/>
                <w:spacing w:val="0"/>
                <w:kern w:val="0"/>
                <w:sz w:val="24"/>
                <w:szCs w:val="24"/>
                <w:shd w:val="clear" w:color="auto" w:fill="FFFFFF"/>
                <w:lang w:val="en-US" w:eastAsia="zh-CN" w:bidi="ar-SA"/>
              </w:rPr>
              <w:t>27、产品的说明书需标明以下数据：规格、型号、工件压力、制造标准、材质、厂名、出厂日期、卫生批件编号等。</w:t>
            </w:r>
          </w:p>
          <w:p w14:paraId="32869F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1EB46D6A">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p>
    <w:p w14:paraId="493992AE">
      <w:pPr>
        <w:pStyle w:val="2"/>
        <w:jc w:val="both"/>
        <w:rPr>
          <w:rFonts w:hint="eastAsia"/>
          <w:sz w:val="24"/>
          <w:szCs w:val="24"/>
          <w:lang w:val="en-US" w:eastAsia="zh-CN"/>
        </w:rPr>
      </w:pPr>
      <w:r>
        <w:rPr>
          <w:rFonts w:hint="eastAsia"/>
          <w:sz w:val="24"/>
          <w:szCs w:val="24"/>
          <w:lang w:val="en-US" w:eastAsia="zh-CN"/>
        </w:rPr>
        <w:t>报价单位盖章：</w:t>
      </w:r>
    </w:p>
    <w:p w14:paraId="443B2997">
      <w:pPr>
        <w:rPr>
          <w:rFonts w:hint="eastAsia"/>
          <w:lang w:val="en-US" w:eastAsia="zh-CN"/>
        </w:rPr>
      </w:pPr>
    </w:p>
    <w:p w14:paraId="510F1B29">
      <w:pPr>
        <w:pStyle w:val="2"/>
        <w:jc w:val="both"/>
        <w:rPr>
          <w:rFonts w:hint="eastAsia"/>
          <w:sz w:val="24"/>
          <w:szCs w:val="24"/>
          <w:lang w:val="en-US" w:eastAsia="zh-CN"/>
        </w:rPr>
      </w:pPr>
      <w:r>
        <w:rPr>
          <w:rFonts w:hint="eastAsia"/>
          <w:sz w:val="24"/>
          <w:szCs w:val="24"/>
          <w:lang w:val="en-US" w:eastAsia="zh-CN"/>
        </w:rPr>
        <w:t>报价人：</w:t>
      </w:r>
    </w:p>
    <w:p w14:paraId="25216267">
      <w:pPr>
        <w:rPr>
          <w:rFonts w:hint="eastAsia"/>
          <w:lang w:val="en-US" w:eastAsia="zh-CN"/>
        </w:rPr>
      </w:pPr>
    </w:p>
    <w:p w14:paraId="5F8E8FE5">
      <w:pPr>
        <w:pStyle w:val="2"/>
        <w:jc w:val="both"/>
        <w:rPr>
          <w:rFonts w:hint="default"/>
          <w:sz w:val="24"/>
          <w:szCs w:val="24"/>
          <w:lang w:val="en-US" w:eastAsia="zh-CN"/>
        </w:rPr>
      </w:pPr>
      <w:r>
        <w:rPr>
          <w:rFonts w:hint="eastAsia"/>
          <w:sz w:val="24"/>
          <w:szCs w:val="24"/>
          <w:lang w:val="en-US" w:eastAsia="zh-CN"/>
        </w:rPr>
        <w:t>联系方式：</w:t>
      </w:r>
      <w:bookmarkStart w:id="0" w:name="_GoBack"/>
      <w:bookmarkEnd w:id="0"/>
    </w:p>
    <w:p w14:paraId="7165482D"/>
    <w:sectPr>
      <w:footerReference r:id="rId3" w:type="default"/>
      <w:footerReference r:id="rId4" w:type="even"/>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26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026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C242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C242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652E"/>
    <w:rsid w:val="06527EC8"/>
    <w:rsid w:val="0BAF51E5"/>
    <w:rsid w:val="0C6D5850"/>
    <w:rsid w:val="1D0D3A6E"/>
    <w:rsid w:val="1E6404B7"/>
    <w:rsid w:val="1F910F33"/>
    <w:rsid w:val="20A508A1"/>
    <w:rsid w:val="21162E2C"/>
    <w:rsid w:val="21562C7C"/>
    <w:rsid w:val="22F83FBD"/>
    <w:rsid w:val="23AE4FF1"/>
    <w:rsid w:val="25F34368"/>
    <w:rsid w:val="26CF5CDD"/>
    <w:rsid w:val="27A4415B"/>
    <w:rsid w:val="293E4722"/>
    <w:rsid w:val="2EE26967"/>
    <w:rsid w:val="3276317E"/>
    <w:rsid w:val="37A804B3"/>
    <w:rsid w:val="3E790E5F"/>
    <w:rsid w:val="42C62B21"/>
    <w:rsid w:val="46871F59"/>
    <w:rsid w:val="47DD0F71"/>
    <w:rsid w:val="48662AE6"/>
    <w:rsid w:val="4B84435B"/>
    <w:rsid w:val="4C022956"/>
    <w:rsid w:val="4C3C4224"/>
    <w:rsid w:val="4DF94F37"/>
    <w:rsid w:val="50874A7C"/>
    <w:rsid w:val="510B63A7"/>
    <w:rsid w:val="51C57484"/>
    <w:rsid w:val="56763DE2"/>
    <w:rsid w:val="58107A51"/>
    <w:rsid w:val="62E57551"/>
    <w:rsid w:val="65FD2A60"/>
    <w:rsid w:val="676230D0"/>
    <w:rsid w:val="68254422"/>
    <w:rsid w:val="6BBB6A4D"/>
    <w:rsid w:val="6DE94229"/>
    <w:rsid w:val="6FFA03B4"/>
    <w:rsid w:val="71AB4564"/>
    <w:rsid w:val="794B3FEA"/>
    <w:rsid w:val="79B67AD8"/>
    <w:rsid w:val="7DE36882"/>
    <w:rsid w:val="7E5E47BF"/>
    <w:rsid w:val="7F5F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
    <w:basedOn w:val="1"/>
    <w:qFormat/>
    <w:uiPriority w:val="0"/>
    <w:rPr>
      <w:rFonts w:ascii="宋体" w:hAnsi="宋体"/>
      <w:kern w:val="0"/>
    </w:rPr>
  </w:style>
  <w:style w:type="character" w:styleId="8">
    <w:name w:val="Strong"/>
    <w:basedOn w:val="7"/>
    <w:qFormat/>
    <w:uiPriority w:val="0"/>
    <w:rPr>
      <w:b/>
    </w:rPr>
  </w:style>
  <w:style w:type="character" w:customStyle="1" w:styleId="9">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3510</Words>
  <Characters>3820</Characters>
  <Lines>0</Lines>
  <Paragraphs>0</Paragraphs>
  <TotalTime>0</TotalTime>
  <ScaleCrop>false</ScaleCrop>
  <LinksUpToDate>false</LinksUpToDate>
  <CharactersWithSpaces>3833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2025-09-04T06:22:00Z</dcterms:created>
  <dc:creator>Administrator</dc:creator>
  <cp:lastModifiedBy>1994</cp:lastModifiedBy>
  <dcterms:modified xsi:type="dcterms:W3CDTF">2025-11-10T08:45:03Z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4FFD6A72CC2C4A13B9A265AE7E2BE3CF_12</vt:lpwstr>
  </property>
</Properties>
</file>