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BE592">
      <w:pPr>
        <w:pStyle w:val="2"/>
        <w:keepNext/>
        <w:keepLines/>
        <w:pageBreakBefore w:val="0"/>
        <w:widowControl w:val="0"/>
        <w:kinsoku/>
        <w:wordWrap/>
        <w:overflowPunct/>
        <w:topLinePunct w:val="0"/>
        <w:autoSpaceDE/>
        <w:autoSpaceDN/>
        <w:bidi w:val="0"/>
        <w:adjustRightInd/>
        <w:snapToGrid/>
        <w:spacing w:before="0" w:after="0" w:line="800" w:lineRule="exact"/>
        <w:jc w:val="center"/>
        <w:textAlignment w:val="auto"/>
        <w:rPr>
          <w:rFonts w:hint="eastAsia" w:asciiTheme="majorEastAsia" w:hAnsiTheme="majorEastAsia" w:eastAsiaTheme="majorEastAsia" w:cstheme="majorEastAsia"/>
          <w:sz w:val="44"/>
          <w:szCs w:val="44"/>
          <w:lang w:val="en-US" w:eastAsia="zh-CN"/>
        </w:rPr>
      </w:pPr>
      <w:r>
        <w:rPr>
          <w:rFonts w:hint="eastAsia" w:ascii="方正小标宋_GBK" w:hAnsi="方正小标宋_GBK" w:eastAsia="方正小标宋_GBK" w:cs="方正小标宋_GBK"/>
          <w:sz w:val="44"/>
          <w:szCs w:val="44"/>
          <w:lang w:val="en-US" w:eastAsia="zh-CN"/>
        </w:rPr>
        <w:t>打印机、装订机、高拍仪等办公用品采购项目招标公告</w:t>
      </w:r>
    </w:p>
    <w:p w14:paraId="26359C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本招标项目</w:t>
      </w:r>
      <w:r>
        <w:rPr>
          <w:rFonts w:hint="eastAsia" w:asciiTheme="minorEastAsia" w:hAnsiTheme="minorEastAsia" w:cstheme="minorEastAsia"/>
          <w:sz w:val="28"/>
          <w:szCs w:val="28"/>
          <w:u w:val="single"/>
          <w:lang w:val="en-US" w:eastAsia="zh-CN"/>
        </w:rPr>
        <w:t>打印机、装订机、高拍仪等办公用品采购项目</w:t>
      </w:r>
      <w:r>
        <w:rPr>
          <w:rFonts w:hint="eastAsia" w:asciiTheme="minorEastAsia" w:hAnsiTheme="minorEastAsia" w:eastAsiaTheme="minorEastAsia" w:cstheme="minorEastAsia"/>
          <w:sz w:val="28"/>
          <w:szCs w:val="28"/>
        </w:rPr>
        <w:t>已经批准实施，项目</w:t>
      </w:r>
      <w:r>
        <w:rPr>
          <w:rFonts w:hint="eastAsia" w:asciiTheme="minorEastAsia" w:hAnsiTheme="minorEastAsia" w:eastAsiaTheme="minorEastAsia" w:cstheme="minorEastAsia"/>
          <w:sz w:val="28"/>
          <w:szCs w:val="28"/>
          <w:lang w:val="en-US" w:eastAsia="zh-CN"/>
        </w:rPr>
        <w:t>招标单位</w:t>
      </w:r>
      <w:r>
        <w:rPr>
          <w:rFonts w:hint="eastAsia" w:asciiTheme="minorEastAsia" w:hAnsiTheme="minorEastAsia" w:eastAsiaTheme="minorEastAsia" w:cstheme="minorEastAsia"/>
          <w:sz w:val="28"/>
          <w:szCs w:val="28"/>
        </w:rPr>
        <w:t>为</w:t>
      </w:r>
      <w:r>
        <w:rPr>
          <w:rFonts w:hint="eastAsia" w:asciiTheme="minorEastAsia" w:hAnsiTheme="minorEastAsia" w:eastAsiaTheme="minorEastAsia" w:cstheme="minorEastAsia"/>
          <w:sz w:val="28"/>
          <w:szCs w:val="28"/>
          <w:lang w:val="en-US" w:eastAsia="zh-CN"/>
        </w:rPr>
        <w:t>启东吕四自来水厂有限公司</w:t>
      </w:r>
      <w:r>
        <w:rPr>
          <w:rFonts w:hint="eastAsia" w:asciiTheme="minorEastAsia" w:hAnsiTheme="minorEastAsia" w:eastAsiaTheme="minorEastAsia" w:cstheme="minorEastAsia"/>
          <w:sz w:val="28"/>
          <w:szCs w:val="28"/>
        </w:rPr>
        <w:t>，项目已具备招标条件，现对该项目进行公开招标。</w:t>
      </w:r>
    </w:p>
    <w:p w14:paraId="31426FFC">
      <w:pPr>
        <w:pStyle w:val="4"/>
        <w:keepNext w:val="0"/>
        <w:keepLines w:val="0"/>
        <w:pageBreakBefore w:val="0"/>
        <w:widowControl w:val="0"/>
        <w:numPr>
          <w:ilvl w:val="0"/>
          <w:numId w:val="0"/>
        </w:numPr>
        <w:kinsoku/>
        <w:wordWrap/>
        <w:overflowPunct/>
        <w:topLinePunct w:val="0"/>
        <w:autoSpaceDE/>
        <w:autoSpaceDN/>
        <w:bidi w:val="0"/>
        <w:snapToGrid/>
        <w:spacing w:line="500" w:lineRule="exact"/>
        <w:ind w:left="630" w:leftChars="0" w:right="63" w:rightChars="30" w:firstLine="0" w:firstLineChars="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kern w:val="2"/>
          <w:sz w:val="28"/>
          <w:szCs w:val="28"/>
          <w:lang w:val="en-US" w:eastAsia="zh-CN" w:bidi="ar-SA"/>
        </w:rPr>
        <w:t>一、</w:t>
      </w:r>
      <w:r>
        <w:rPr>
          <w:rFonts w:hint="eastAsia" w:asciiTheme="minorEastAsia" w:hAnsiTheme="minorEastAsia" w:eastAsiaTheme="minorEastAsia" w:cstheme="minorEastAsia"/>
          <w:b/>
          <w:bCs/>
          <w:sz w:val="28"/>
          <w:szCs w:val="28"/>
          <w:lang w:val="en-US" w:eastAsia="zh-CN"/>
        </w:rPr>
        <w:t>项目概况</w:t>
      </w:r>
    </w:p>
    <w:p w14:paraId="6E555803">
      <w:pPr>
        <w:pStyle w:val="4"/>
        <w:keepNext w:val="0"/>
        <w:keepLines w:val="0"/>
        <w:pageBreakBefore w:val="0"/>
        <w:widowControl w:val="0"/>
        <w:numPr>
          <w:ilvl w:val="0"/>
          <w:numId w:val="0"/>
        </w:numPr>
        <w:kinsoku/>
        <w:wordWrap/>
        <w:overflowPunct/>
        <w:topLinePunct w:val="0"/>
        <w:autoSpaceDE/>
        <w:autoSpaceDN/>
        <w:bidi w:val="0"/>
        <w:snapToGrid/>
        <w:spacing w:line="500" w:lineRule="exact"/>
        <w:ind w:left="630" w:leftChars="0" w:right="63" w:rightChars="30" w:firstLine="0" w:firstLineChars="0"/>
        <w:jc w:val="both"/>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1.货物要求：</w:t>
      </w:r>
    </w:p>
    <w:tbl>
      <w:tblPr>
        <w:tblStyle w:val="9"/>
        <w:tblW w:w="9191" w:type="dxa"/>
        <w:jc w:val="center"/>
        <w:tblLayout w:type="fixed"/>
        <w:tblCellMar>
          <w:top w:w="0" w:type="dxa"/>
          <w:left w:w="108" w:type="dxa"/>
          <w:bottom w:w="0" w:type="dxa"/>
          <w:right w:w="108" w:type="dxa"/>
        </w:tblCellMar>
      </w:tblPr>
      <w:tblGrid>
        <w:gridCol w:w="561"/>
        <w:gridCol w:w="2745"/>
        <w:gridCol w:w="2775"/>
        <w:gridCol w:w="867"/>
        <w:gridCol w:w="1158"/>
        <w:gridCol w:w="1085"/>
      </w:tblGrid>
      <w:tr w14:paraId="1D3CB95F">
        <w:tblPrEx>
          <w:tblCellMar>
            <w:top w:w="0" w:type="dxa"/>
            <w:left w:w="108" w:type="dxa"/>
            <w:bottom w:w="0" w:type="dxa"/>
            <w:right w:w="108" w:type="dxa"/>
          </w:tblCellMar>
        </w:tblPrEx>
        <w:trPr>
          <w:trHeight w:val="778" w:hRule="atLeast"/>
          <w:jc w:val="center"/>
        </w:trPr>
        <w:tc>
          <w:tcPr>
            <w:tcW w:w="561" w:type="dxa"/>
            <w:tcBorders>
              <w:top w:val="single" w:color="auto" w:sz="4" w:space="0"/>
              <w:left w:val="single" w:color="auto" w:sz="4" w:space="0"/>
              <w:bottom w:val="single" w:color="auto" w:sz="4" w:space="0"/>
              <w:right w:val="single" w:color="auto" w:sz="4" w:space="0"/>
            </w:tcBorders>
            <w:noWrap/>
            <w:vAlign w:val="center"/>
          </w:tcPr>
          <w:p w14:paraId="6DB4F91F">
            <w:pPr>
              <w:jc w:val="center"/>
              <w:rPr>
                <w:rFonts w:hint="eastAsia" w:ascii="宋体" w:hAnsi="宋体" w:eastAsia="宋体" w:cs="宋体"/>
                <w:kern w:val="0"/>
                <w:sz w:val="24"/>
                <w:szCs w:val="24"/>
              </w:rPr>
            </w:pPr>
            <w:r>
              <w:rPr>
                <w:rFonts w:hint="eastAsia" w:ascii="宋体" w:hAnsi="宋体" w:eastAsia="宋体" w:cs="宋体"/>
                <w:b/>
                <w:bCs/>
                <w:sz w:val="24"/>
                <w:szCs w:val="24"/>
                <w:vertAlign w:val="baseline"/>
                <w:lang w:val="en-US" w:eastAsia="zh-CN"/>
              </w:rPr>
              <w:t>序号</w:t>
            </w:r>
          </w:p>
        </w:tc>
        <w:tc>
          <w:tcPr>
            <w:tcW w:w="2745" w:type="dxa"/>
            <w:tcBorders>
              <w:top w:val="single" w:color="auto" w:sz="4" w:space="0"/>
              <w:left w:val="nil"/>
              <w:bottom w:val="single" w:color="auto" w:sz="4" w:space="0"/>
              <w:right w:val="single" w:color="auto" w:sz="4" w:space="0"/>
            </w:tcBorders>
            <w:noWrap/>
            <w:vAlign w:val="center"/>
          </w:tcPr>
          <w:p w14:paraId="77D2FC4C">
            <w:pPr>
              <w:jc w:val="center"/>
              <w:rPr>
                <w:rFonts w:hint="eastAsia" w:ascii="宋体" w:hAnsi="宋体" w:eastAsia="宋体" w:cs="宋体"/>
                <w:kern w:val="0"/>
                <w:sz w:val="24"/>
                <w:szCs w:val="24"/>
              </w:rPr>
            </w:pPr>
            <w:r>
              <w:rPr>
                <w:rFonts w:hint="eastAsia" w:ascii="宋体" w:hAnsi="宋体" w:eastAsia="宋体" w:cs="宋体"/>
                <w:b/>
                <w:bCs/>
                <w:sz w:val="24"/>
                <w:szCs w:val="24"/>
                <w:vertAlign w:val="baseline"/>
                <w:lang w:val="en-US" w:eastAsia="zh-CN"/>
              </w:rPr>
              <w:t>物品名称</w:t>
            </w:r>
          </w:p>
        </w:tc>
        <w:tc>
          <w:tcPr>
            <w:tcW w:w="2775" w:type="dxa"/>
            <w:tcBorders>
              <w:top w:val="single" w:color="auto" w:sz="4" w:space="0"/>
              <w:left w:val="nil"/>
              <w:bottom w:val="single" w:color="auto" w:sz="4" w:space="0"/>
              <w:right w:val="single" w:color="auto" w:sz="4" w:space="0"/>
            </w:tcBorders>
            <w:noWrap/>
            <w:vAlign w:val="center"/>
          </w:tcPr>
          <w:p w14:paraId="26A4E50B">
            <w:pPr>
              <w:jc w:val="center"/>
              <w:rPr>
                <w:rFonts w:hint="eastAsia" w:ascii="宋体" w:hAnsi="宋体" w:eastAsia="宋体" w:cs="宋体"/>
                <w:kern w:val="0"/>
                <w:sz w:val="24"/>
                <w:szCs w:val="24"/>
              </w:rPr>
            </w:pPr>
            <w:r>
              <w:rPr>
                <w:rFonts w:hint="eastAsia" w:ascii="宋体" w:hAnsi="宋体" w:eastAsia="宋体" w:cs="宋体"/>
                <w:b/>
                <w:bCs/>
                <w:sz w:val="24"/>
                <w:szCs w:val="24"/>
                <w:vertAlign w:val="baseline"/>
                <w:lang w:val="en-US" w:eastAsia="zh-CN"/>
              </w:rPr>
              <w:t>规格型号</w:t>
            </w:r>
          </w:p>
        </w:tc>
        <w:tc>
          <w:tcPr>
            <w:tcW w:w="867" w:type="dxa"/>
            <w:tcBorders>
              <w:top w:val="single" w:color="auto" w:sz="4" w:space="0"/>
              <w:left w:val="nil"/>
              <w:bottom w:val="single" w:color="auto" w:sz="4" w:space="0"/>
              <w:right w:val="single" w:color="auto" w:sz="4" w:space="0"/>
            </w:tcBorders>
            <w:noWrap/>
            <w:vAlign w:val="center"/>
          </w:tcPr>
          <w:p w14:paraId="6E9A303A">
            <w:pPr>
              <w:jc w:val="center"/>
              <w:rPr>
                <w:rFonts w:hint="eastAsia" w:ascii="宋体" w:hAnsi="宋体" w:eastAsia="宋体" w:cs="宋体"/>
                <w:kern w:val="0"/>
                <w:sz w:val="24"/>
                <w:szCs w:val="24"/>
              </w:rPr>
            </w:pPr>
            <w:r>
              <w:rPr>
                <w:rFonts w:hint="eastAsia" w:ascii="宋体" w:hAnsi="宋体" w:eastAsia="宋体" w:cs="宋体"/>
                <w:b/>
                <w:bCs/>
                <w:sz w:val="24"/>
                <w:szCs w:val="24"/>
                <w:vertAlign w:val="baseline"/>
                <w:lang w:val="en-US" w:eastAsia="zh-CN"/>
              </w:rPr>
              <w:t>数量</w:t>
            </w:r>
          </w:p>
        </w:tc>
        <w:tc>
          <w:tcPr>
            <w:tcW w:w="1158" w:type="dxa"/>
            <w:tcBorders>
              <w:top w:val="single" w:color="auto" w:sz="4" w:space="0"/>
              <w:left w:val="nil"/>
              <w:bottom w:val="single" w:color="auto" w:sz="4" w:space="0"/>
              <w:right w:val="single" w:color="auto" w:sz="4" w:space="0"/>
            </w:tcBorders>
            <w:noWrap/>
            <w:vAlign w:val="center"/>
          </w:tcPr>
          <w:p w14:paraId="10E3E283">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单价</w:t>
            </w:r>
          </w:p>
          <w:p w14:paraId="4033D158">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（元）</w:t>
            </w:r>
          </w:p>
        </w:tc>
        <w:tc>
          <w:tcPr>
            <w:tcW w:w="1085" w:type="dxa"/>
            <w:tcBorders>
              <w:top w:val="single" w:color="auto" w:sz="4" w:space="0"/>
              <w:left w:val="nil"/>
              <w:bottom w:val="single" w:color="auto" w:sz="4" w:space="0"/>
              <w:right w:val="single" w:color="auto" w:sz="4" w:space="0"/>
            </w:tcBorders>
            <w:noWrap/>
            <w:vAlign w:val="center"/>
          </w:tcPr>
          <w:p w14:paraId="744DD592">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总价</w:t>
            </w:r>
          </w:p>
          <w:p w14:paraId="0AD7078B">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（元）</w:t>
            </w:r>
          </w:p>
        </w:tc>
      </w:tr>
      <w:tr w14:paraId="411833FC">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1F934870">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w:t>
            </w:r>
          </w:p>
        </w:tc>
        <w:tc>
          <w:tcPr>
            <w:tcW w:w="2745" w:type="dxa"/>
            <w:tcBorders>
              <w:top w:val="nil"/>
              <w:left w:val="nil"/>
              <w:bottom w:val="single" w:color="auto" w:sz="4" w:space="0"/>
              <w:right w:val="single" w:color="auto" w:sz="4" w:space="0"/>
            </w:tcBorders>
            <w:noWrap/>
            <w:vAlign w:val="center"/>
          </w:tcPr>
          <w:p w14:paraId="592DEA93">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佳能打印机</w:t>
            </w:r>
          </w:p>
        </w:tc>
        <w:tc>
          <w:tcPr>
            <w:tcW w:w="2775" w:type="dxa"/>
            <w:tcBorders>
              <w:top w:val="nil"/>
              <w:left w:val="nil"/>
              <w:bottom w:val="single" w:color="auto" w:sz="4" w:space="0"/>
              <w:right w:val="single" w:color="auto" w:sz="4" w:space="0"/>
            </w:tcBorders>
            <w:noWrap/>
            <w:vAlign w:val="center"/>
          </w:tcPr>
          <w:p w14:paraId="5E4B8439">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C3322L</w:t>
            </w:r>
          </w:p>
        </w:tc>
        <w:tc>
          <w:tcPr>
            <w:tcW w:w="867" w:type="dxa"/>
            <w:tcBorders>
              <w:top w:val="nil"/>
              <w:left w:val="nil"/>
              <w:bottom w:val="single" w:color="auto" w:sz="4" w:space="0"/>
              <w:right w:val="single" w:color="auto" w:sz="4" w:space="0"/>
            </w:tcBorders>
            <w:noWrap/>
            <w:vAlign w:val="center"/>
          </w:tcPr>
          <w:p w14:paraId="21465889">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2台</w:t>
            </w:r>
          </w:p>
        </w:tc>
        <w:tc>
          <w:tcPr>
            <w:tcW w:w="1158" w:type="dxa"/>
            <w:tcBorders>
              <w:top w:val="nil"/>
              <w:left w:val="nil"/>
              <w:bottom w:val="single" w:color="auto" w:sz="4" w:space="0"/>
              <w:right w:val="single" w:color="auto" w:sz="4" w:space="0"/>
            </w:tcBorders>
            <w:noWrap/>
            <w:vAlign w:val="center"/>
          </w:tcPr>
          <w:p w14:paraId="69079107">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13166.67</w:t>
            </w:r>
          </w:p>
        </w:tc>
        <w:tc>
          <w:tcPr>
            <w:tcW w:w="1085" w:type="dxa"/>
            <w:tcBorders>
              <w:top w:val="nil"/>
              <w:left w:val="nil"/>
              <w:bottom w:val="single" w:color="auto" w:sz="4" w:space="0"/>
              <w:right w:val="single" w:color="auto" w:sz="4" w:space="0"/>
            </w:tcBorders>
            <w:noWrap/>
            <w:vAlign w:val="center"/>
          </w:tcPr>
          <w:p w14:paraId="20D0C51F">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26333.34</w:t>
            </w:r>
          </w:p>
        </w:tc>
      </w:tr>
      <w:tr w14:paraId="3C50308D">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7832FEE4">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2</w:t>
            </w:r>
          </w:p>
        </w:tc>
        <w:tc>
          <w:tcPr>
            <w:tcW w:w="2745" w:type="dxa"/>
            <w:tcBorders>
              <w:top w:val="nil"/>
              <w:left w:val="nil"/>
              <w:bottom w:val="single" w:color="auto" w:sz="4" w:space="0"/>
              <w:right w:val="single" w:color="auto" w:sz="4" w:space="0"/>
            </w:tcBorders>
            <w:noWrap/>
            <w:vAlign w:val="center"/>
          </w:tcPr>
          <w:p w14:paraId="54EBC42E">
            <w:pPr>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佳能多功能传真一体机</w:t>
            </w:r>
          </w:p>
        </w:tc>
        <w:tc>
          <w:tcPr>
            <w:tcW w:w="2775" w:type="dxa"/>
            <w:tcBorders>
              <w:top w:val="nil"/>
              <w:left w:val="nil"/>
              <w:bottom w:val="single" w:color="auto" w:sz="4" w:space="0"/>
              <w:right w:val="single" w:color="auto" w:sz="4" w:space="0"/>
            </w:tcBorders>
            <w:noWrap/>
            <w:vAlign w:val="center"/>
          </w:tcPr>
          <w:p w14:paraId="610D46A8">
            <w:pPr>
              <w:jc w:val="center"/>
              <w:rPr>
                <w:rFonts w:hint="eastAsia" w:ascii="宋体" w:hAnsi="宋体" w:eastAsia="宋体" w:cs="宋体"/>
                <w:color w:val="000000"/>
                <w:kern w:val="0"/>
                <w:sz w:val="24"/>
                <w:szCs w:val="24"/>
              </w:rPr>
            </w:pPr>
            <w:r>
              <w:rPr>
                <w:rFonts w:hint="eastAsia" w:ascii="宋体" w:hAnsi="宋体" w:eastAsia="宋体" w:cs="宋体"/>
                <w:sz w:val="24"/>
                <w:szCs w:val="24"/>
              </w:rPr>
              <w:t>imageCLASS MF645Cx</w:t>
            </w:r>
          </w:p>
        </w:tc>
        <w:tc>
          <w:tcPr>
            <w:tcW w:w="867" w:type="dxa"/>
            <w:tcBorders>
              <w:top w:val="nil"/>
              <w:left w:val="nil"/>
              <w:bottom w:val="single" w:color="auto" w:sz="4" w:space="0"/>
              <w:right w:val="single" w:color="auto" w:sz="4" w:space="0"/>
            </w:tcBorders>
            <w:noWrap/>
            <w:vAlign w:val="center"/>
          </w:tcPr>
          <w:p w14:paraId="46386816">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1台</w:t>
            </w:r>
          </w:p>
        </w:tc>
        <w:tc>
          <w:tcPr>
            <w:tcW w:w="1158" w:type="dxa"/>
            <w:tcBorders>
              <w:top w:val="nil"/>
              <w:left w:val="nil"/>
              <w:bottom w:val="single" w:color="auto" w:sz="4" w:space="0"/>
              <w:right w:val="single" w:color="auto" w:sz="4" w:space="0"/>
            </w:tcBorders>
            <w:noWrap/>
            <w:vAlign w:val="center"/>
          </w:tcPr>
          <w:p w14:paraId="3131E00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5100</w:t>
            </w:r>
          </w:p>
        </w:tc>
        <w:tc>
          <w:tcPr>
            <w:tcW w:w="1085" w:type="dxa"/>
            <w:tcBorders>
              <w:top w:val="nil"/>
              <w:left w:val="nil"/>
              <w:bottom w:val="single" w:color="auto" w:sz="4" w:space="0"/>
              <w:right w:val="single" w:color="auto" w:sz="4" w:space="0"/>
            </w:tcBorders>
            <w:noWrap/>
            <w:vAlign w:val="center"/>
          </w:tcPr>
          <w:p w14:paraId="36DBAC2D">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5100</w:t>
            </w:r>
          </w:p>
        </w:tc>
      </w:tr>
      <w:tr w14:paraId="4EC99156">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43724B08">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3</w:t>
            </w:r>
          </w:p>
        </w:tc>
        <w:tc>
          <w:tcPr>
            <w:tcW w:w="2745" w:type="dxa"/>
            <w:tcBorders>
              <w:top w:val="nil"/>
              <w:left w:val="nil"/>
              <w:bottom w:val="single" w:color="auto" w:sz="4" w:space="0"/>
              <w:right w:val="single" w:color="auto" w:sz="4" w:space="0"/>
            </w:tcBorders>
            <w:noWrap/>
            <w:vAlign w:val="center"/>
          </w:tcPr>
          <w:p w14:paraId="7AC1F2A5">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高拍仪</w:t>
            </w:r>
          </w:p>
        </w:tc>
        <w:tc>
          <w:tcPr>
            <w:tcW w:w="2775" w:type="dxa"/>
            <w:tcBorders>
              <w:top w:val="nil"/>
              <w:left w:val="nil"/>
              <w:bottom w:val="single" w:color="auto" w:sz="4" w:space="0"/>
              <w:right w:val="single" w:color="auto" w:sz="4" w:space="0"/>
            </w:tcBorders>
            <w:noWrap/>
            <w:vAlign w:val="center"/>
          </w:tcPr>
          <w:p w14:paraId="7DEB277C">
            <w:pPr>
              <w:jc w:val="center"/>
              <w:rPr>
                <w:rFonts w:hint="default" w:ascii="宋体" w:hAnsi="宋体" w:eastAsia="宋体" w:cs="宋体"/>
                <w:color w:val="000000"/>
                <w:kern w:val="0"/>
                <w:sz w:val="24"/>
                <w:szCs w:val="24"/>
                <w:lang w:val="en-US"/>
              </w:rPr>
            </w:pPr>
            <w:r>
              <w:rPr>
                <w:rFonts w:hint="eastAsia" w:ascii="宋体" w:hAnsi="宋体" w:eastAsia="宋体" w:cs="宋体"/>
                <w:sz w:val="24"/>
                <w:szCs w:val="24"/>
                <w:vertAlign w:val="baseline"/>
                <w:lang w:val="en-US" w:eastAsia="zh-CN"/>
              </w:rPr>
              <w:t>得力</w:t>
            </w:r>
            <w:r>
              <w:rPr>
                <w:rFonts w:hint="eastAsia" w:ascii="宋体" w:hAnsi="宋体" w:eastAsia="宋体" w:cs="宋体"/>
                <w:b/>
                <w:bCs/>
                <w:sz w:val="24"/>
                <w:szCs w:val="24"/>
                <w:vertAlign w:val="baseline"/>
                <w:lang w:val="en-US" w:eastAsia="zh-CN"/>
              </w:rPr>
              <w:t>15163</w:t>
            </w:r>
          </w:p>
        </w:tc>
        <w:tc>
          <w:tcPr>
            <w:tcW w:w="867" w:type="dxa"/>
            <w:tcBorders>
              <w:top w:val="nil"/>
              <w:left w:val="nil"/>
              <w:bottom w:val="single" w:color="auto" w:sz="4" w:space="0"/>
              <w:right w:val="single" w:color="auto" w:sz="4" w:space="0"/>
            </w:tcBorders>
            <w:noWrap/>
            <w:vAlign w:val="center"/>
          </w:tcPr>
          <w:p w14:paraId="7EBA2171">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2台</w:t>
            </w:r>
          </w:p>
        </w:tc>
        <w:tc>
          <w:tcPr>
            <w:tcW w:w="1158" w:type="dxa"/>
            <w:tcBorders>
              <w:top w:val="nil"/>
              <w:left w:val="nil"/>
              <w:bottom w:val="single" w:color="auto" w:sz="4" w:space="0"/>
              <w:right w:val="single" w:color="auto" w:sz="4" w:space="0"/>
            </w:tcBorders>
            <w:noWrap/>
            <w:vAlign w:val="center"/>
          </w:tcPr>
          <w:p w14:paraId="3390FB8D">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1949.67</w:t>
            </w:r>
          </w:p>
        </w:tc>
        <w:tc>
          <w:tcPr>
            <w:tcW w:w="1085" w:type="dxa"/>
            <w:tcBorders>
              <w:top w:val="nil"/>
              <w:left w:val="nil"/>
              <w:bottom w:val="single" w:color="auto" w:sz="4" w:space="0"/>
              <w:right w:val="single" w:color="auto" w:sz="4" w:space="0"/>
            </w:tcBorders>
            <w:noWrap/>
            <w:vAlign w:val="center"/>
          </w:tcPr>
          <w:p w14:paraId="02E30E48">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3899.34</w:t>
            </w:r>
          </w:p>
        </w:tc>
      </w:tr>
      <w:tr w14:paraId="40186426">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2A9D538D">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4</w:t>
            </w:r>
          </w:p>
        </w:tc>
        <w:tc>
          <w:tcPr>
            <w:tcW w:w="2745" w:type="dxa"/>
            <w:tcBorders>
              <w:top w:val="nil"/>
              <w:left w:val="nil"/>
              <w:bottom w:val="single" w:color="auto" w:sz="4" w:space="0"/>
              <w:right w:val="single" w:color="auto" w:sz="4" w:space="0"/>
            </w:tcBorders>
            <w:noWrap/>
            <w:vAlign w:val="center"/>
          </w:tcPr>
          <w:p w14:paraId="2FFC7009">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碎纸机</w:t>
            </w:r>
          </w:p>
        </w:tc>
        <w:tc>
          <w:tcPr>
            <w:tcW w:w="2775" w:type="dxa"/>
            <w:tcBorders>
              <w:top w:val="nil"/>
              <w:left w:val="nil"/>
              <w:bottom w:val="single" w:color="auto" w:sz="4" w:space="0"/>
              <w:right w:val="single" w:color="auto" w:sz="4" w:space="0"/>
            </w:tcBorders>
            <w:noWrap/>
            <w:vAlign w:val="center"/>
          </w:tcPr>
          <w:p w14:paraId="20CFF058">
            <w:pPr>
              <w:jc w:val="center"/>
              <w:rPr>
                <w:rFonts w:hint="default" w:ascii="宋体" w:hAnsi="宋体" w:eastAsia="宋体" w:cs="宋体"/>
                <w:color w:val="000000"/>
                <w:kern w:val="0"/>
                <w:sz w:val="24"/>
                <w:szCs w:val="24"/>
                <w:lang w:val="en-US"/>
              </w:rPr>
            </w:pPr>
            <w:r>
              <w:rPr>
                <w:rFonts w:hint="eastAsia" w:ascii="宋体" w:hAnsi="宋体" w:eastAsia="宋体" w:cs="宋体"/>
                <w:sz w:val="24"/>
                <w:szCs w:val="24"/>
                <w:vertAlign w:val="baseline"/>
                <w:lang w:val="en-US" w:eastAsia="zh-CN"/>
              </w:rPr>
              <w:t>得力</w:t>
            </w:r>
            <w:r>
              <w:rPr>
                <w:rFonts w:hint="eastAsia" w:ascii="宋体" w:hAnsi="宋体" w:eastAsia="宋体" w:cs="宋体"/>
                <w:b/>
                <w:bCs/>
                <w:sz w:val="24"/>
                <w:szCs w:val="24"/>
                <w:vertAlign w:val="baseline"/>
                <w:lang w:val="en-US" w:eastAsia="zh-CN"/>
              </w:rPr>
              <w:t>GA666</w:t>
            </w:r>
          </w:p>
        </w:tc>
        <w:tc>
          <w:tcPr>
            <w:tcW w:w="867" w:type="dxa"/>
            <w:tcBorders>
              <w:top w:val="nil"/>
              <w:left w:val="nil"/>
              <w:bottom w:val="single" w:color="auto" w:sz="4" w:space="0"/>
              <w:right w:val="single" w:color="auto" w:sz="4" w:space="0"/>
            </w:tcBorders>
            <w:noWrap/>
            <w:vAlign w:val="center"/>
          </w:tcPr>
          <w:p w14:paraId="7B1147A1">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2台</w:t>
            </w:r>
          </w:p>
        </w:tc>
        <w:tc>
          <w:tcPr>
            <w:tcW w:w="1158" w:type="dxa"/>
            <w:tcBorders>
              <w:top w:val="nil"/>
              <w:left w:val="nil"/>
              <w:bottom w:val="single" w:color="auto" w:sz="4" w:space="0"/>
              <w:right w:val="single" w:color="auto" w:sz="4" w:space="0"/>
            </w:tcBorders>
            <w:noWrap/>
            <w:vAlign w:val="center"/>
          </w:tcPr>
          <w:p w14:paraId="1B388627">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865.33</w:t>
            </w:r>
          </w:p>
        </w:tc>
        <w:tc>
          <w:tcPr>
            <w:tcW w:w="1085" w:type="dxa"/>
            <w:tcBorders>
              <w:top w:val="nil"/>
              <w:left w:val="nil"/>
              <w:bottom w:val="single" w:color="auto" w:sz="4" w:space="0"/>
              <w:right w:val="single" w:color="auto" w:sz="4" w:space="0"/>
            </w:tcBorders>
            <w:noWrap/>
            <w:vAlign w:val="center"/>
          </w:tcPr>
          <w:p w14:paraId="37D899E9">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1730.66</w:t>
            </w:r>
          </w:p>
        </w:tc>
      </w:tr>
      <w:tr w14:paraId="765261FE">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6F59214A">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5</w:t>
            </w:r>
          </w:p>
        </w:tc>
        <w:tc>
          <w:tcPr>
            <w:tcW w:w="2745" w:type="dxa"/>
            <w:tcBorders>
              <w:top w:val="nil"/>
              <w:left w:val="nil"/>
              <w:bottom w:val="single" w:color="auto" w:sz="4" w:space="0"/>
              <w:right w:val="single" w:color="auto" w:sz="4" w:space="0"/>
            </w:tcBorders>
            <w:noWrap/>
            <w:vAlign w:val="center"/>
          </w:tcPr>
          <w:p w14:paraId="437E23A4">
            <w:pPr>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财务凭证装订机</w:t>
            </w:r>
          </w:p>
        </w:tc>
        <w:tc>
          <w:tcPr>
            <w:tcW w:w="2775" w:type="dxa"/>
            <w:tcBorders>
              <w:top w:val="nil"/>
              <w:left w:val="nil"/>
              <w:bottom w:val="single" w:color="auto" w:sz="4" w:space="0"/>
              <w:right w:val="single" w:color="auto" w:sz="4" w:space="0"/>
            </w:tcBorders>
            <w:noWrap/>
            <w:vAlign w:val="center"/>
          </w:tcPr>
          <w:p w14:paraId="6D5BEA1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sz w:val="24"/>
                <w:szCs w:val="24"/>
                <w:highlight w:val="none"/>
                <w:lang w:val="en-US" w:eastAsia="zh-CN"/>
              </w:rPr>
              <w:t>得力14660S</w:t>
            </w:r>
          </w:p>
        </w:tc>
        <w:tc>
          <w:tcPr>
            <w:tcW w:w="867" w:type="dxa"/>
            <w:tcBorders>
              <w:top w:val="nil"/>
              <w:left w:val="nil"/>
              <w:bottom w:val="single" w:color="auto" w:sz="4" w:space="0"/>
              <w:right w:val="single" w:color="auto" w:sz="4" w:space="0"/>
            </w:tcBorders>
            <w:noWrap/>
            <w:vAlign w:val="center"/>
          </w:tcPr>
          <w:p w14:paraId="699F8144">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1台</w:t>
            </w:r>
          </w:p>
        </w:tc>
        <w:tc>
          <w:tcPr>
            <w:tcW w:w="1158" w:type="dxa"/>
            <w:tcBorders>
              <w:top w:val="nil"/>
              <w:left w:val="nil"/>
              <w:bottom w:val="single" w:color="auto" w:sz="4" w:space="0"/>
              <w:right w:val="single" w:color="auto" w:sz="4" w:space="0"/>
            </w:tcBorders>
            <w:noWrap/>
            <w:vAlign w:val="center"/>
          </w:tcPr>
          <w:p w14:paraId="244C0065">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5399.67</w:t>
            </w:r>
          </w:p>
        </w:tc>
        <w:tc>
          <w:tcPr>
            <w:tcW w:w="1085" w:type="dxa"/>
            <w:tcBorders>
              <w:top w:val="nil"/>
              <w:left w:val="nil"/>
              <w:bottom w:val="single" w:color="auto" w:sz="4" w:space="0"/>
              <w:right w:val="single" w:color="auto" w:sz="4" w:space="0"/>
            </w:tcBorders>
            <w:noWrap/>
            <w:vAlign w:val="center"/>
          </w:tcPr>
          <w:p w14:paraId="06521E85">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5399.67</w:t>
            </w:r>
          </w:p>
        </w:tc>
      </w:tr>
      <w:tr w14:paraId="1DAEFC29">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376900CF">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6</w:t>
            </w:r>
          </w:p>
        </w:tc>
        <w:tc>
          <w:tcPr>
            <w:tcW w:w="2745" w:type="dxa"/>
            <w:tcBorders>
              <w:top w:val="nil"/>
              <w:left w:val="nil"/>
              <w:bottom w:val="single" w:color="auto" w:sz="4" w:space="0"/>
              <w:right w:val="single" w:color="auto" w:sz="4" w:space="0"/>
            </w:tcBorders>
            <w:noWrap/>
            <w:vAlign w:val="center"/>
          </w:tcPr>
          <w:p w14:paraId="1BA177B2">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收纳箱</w:t>
            </w:r>
          </w:p>
        </w:tc>
        <w:tc>
          <w:tcPr>
            <w:tcW w:w="2775" w:type="dxa"/>
            <w:tcBorders>
              <w:top w:val="nil"/>
              <w:left w:val="nil"/>
              <w:bottom w:val="single" w:color="auto" w:sz="4" w:space="0"/>
              <w:right w:val="single" w:color="auto" w:sz="4" w:space="0"/>
            </w:tcBorders>
            <w:noWrap/>
            <w:vAlign w:val="center"/>
          </w:tcPr>
          <w:p w14:paraId="612303FD">
            <w:pPr>
              <w:jc w:val="center"/>
              <w:rPr>
                <w:rFonts w:hint="eastAsia" w:ascii="宋体" w:hAnsi="宋体" w:eastAsia="宋体" w:cs="宋体"/>
                <w:color w:val="000000"/>
                <w:kern w:val="0"/>
                <w:sz w:val="24"/>
                <w:szCs w:val="24"/>
              </w:rPr>
            </w:pPr>
            <w:r>
              <w:rPr>
                <w:rFonts w:hint="eastAsia" w:ascii="宋体" w:hAnsi="宋体" w:eastAsia="宋体" w:cs="宋体"/>
                <w:sz w:val="24"/>
                <w:szCs w:val="24"/>
              </w:rPr>
              <w:t>长62宽45高38</w:t>
            </w:r>
          </w:p>
        </w:tc>
        <w:tc>
          <w:tcPr>
            <w:tcW w:w="867" w:type="dxa"/>
            <w:tcBorders>
              <w:top w:val="nil"/>
              <w:left w:val="nil"/>
              <w:bottom w:val="single" w:color="auto" w:sz="4" w:space="0"/>
              <w:right w:val="single" w:color="auto" w:sz="4" w:space="0"/>
            </w:tcBorders>
            <w:noWrap/>
            <w:vAlign w:val="center"/>
          </w:tcPr>
          <w:p w14:paraId="5146E2AB">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40个</w:t>
            </w:r>
          </w:p>
        </w:tc>
        <w:tc>
          <w:tcPr>
            <w:tcW w:w="1158" w:type="dxa"/>
            <w:tcBorders>
              <w:top w:val="nil"/>
              <w:left w:val="nil"/>
              <w:bottom w:val="single" w:color="auto" w:sz="4" w:space="0"/>
              <w:right w:val="single" w:color="auto" w:sz="4" w:space="0"/>
            </w:tcBorders>
            <w:noWrap/>
            <w:vAlign w:val="center"/>
          </w:tcPr>
          <w:p w14:paraId="130E858C">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91.33</w:t>
            </w:r>
          </w:p>
        </w:tc>
        <w:tc>
          <w:tcPr>
            <w:tcW w:w="1085" w:type="dxa"/>
            <w:tcBorders>
              <w:top w:val="nil"/>
              <w:left w:val="nil"/>
              <w:bottom w:val="single" w:color="auto" w:sz="4" w:space="0"/>
              <w:right w:val="single" w:color="auto" w:sz="4" w:space="0"/>
            </w:tcBorders>
            <w:noWrap/>
            <w:vAlign w:val="center"/>
          </w:tcPr>
          <w:p w14:paraId="3C684B66">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3653.2</w:t>
            </w:r>
          </w:p>
        </w:tc>
      </w:tr>
      <w:tr w14:paraId="6726018B">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3153477B">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7</w:t>
            </w:r>
          </w:p>
        </w:tc>
        <w:tc>
          <w:tcPr>
            <w:tcW w:w="2745" w:type="dxa"/>
            <w:tcBorders>
              <w:top w:val="nil"/>
              <w:left w:val="nil"/>
              <w:bottom w:val="single" w:color="auto" w:sz="4" w:space="0"/>
              <w:right w:val="single" w:color="auto" w:sz="4" w:space="0"/>
            </w:tcBorders>
            <w:noWrap/>
            <w:vAlign w:val="center"/>
          </w:tcPr>
          <w:p w14:paraId="2B49CC0E">
            <w:pPr>
              <w:spacing w:line="360" w:lineRule="auto"/>
              <w:jc w:val="center"/>
              <w:rPr>
                <w:rFonts w:hint="eastAsia" w:ascii="宋体" w:hAnsi="宋体" w:eastAsia="宋体" w:cs="宋体"/>
                <w:kern w:val="0"/>
                <w:sz w:val="24"/>
                <w:szCs w:val="24"/>
              </w:rPr>
            </w:pPr>
            <w:r>
              <w:rPr>
                <w:rFonts w:hint="eastAsia" w:ascii="宋体" w:hAnsi="宋体" w:eastAsia="宋体" w:cs="宋体"/>
                <w:color w:val="000000"/>
                <w:sz w:val="24"/>
                <w:szCs w:val="24"/>
              </w:rPr>
              <w:t>撬棒</w:t>
            </w:r>
          </w:p>
        </w:tc>
        <w:tc>
          <w:tcPr>
            <w:tcW w:w="2775" w:type="dxa"/>
            <w:tcBorders>
              <w:top w:val="nil"/>
              <w:left w:val="nil"/>
              <w:bottom w:val="single" w:color="auto" w:sz="4" w:space="0"/>
              <w:right w:val="single" w:color="auto" w:sz="4" w:space="0"/>
            </w:tcBorders>
            <w:noWrap/>
            <w:vAlign w:val="center"/>
          </w:tcPr>
          <w:p w14:paraId="449897B2">
            <w:pPr>
              <w:spacing w:line="360" w:lineRule="auto"/>
              <w:jc w:val="center"/>
              <w:rPr>
                <w:rFonts w:hint="eastAsia" w:ascii="宋体" w:hAnsi="宋体" w:eastAsia="宋体" w:cs="宋体"/>
                <w:color w:val="000000"/>
                <w:kern w:val="0"/>
                <w:sz w:val="24"/>
                <w:szCs w:val="24"/>
              </w:rPr>
            </w:pPr>
            <w:r>
              <w:rPr>
                <w:rFonts w:hint="eastAsia" w:ascii="宋体" w:hAnsi="宋体" w:eastAsia="宋体" w:cs="宋体"/>
                <w:sz w:val="24"/>
                <w:szCs w:val="24"/>
                <w:highlight w:val="none"/>
                <w:lang w:val="en-US" w:eastAsia="zh-CN"/>
              </w:rPr>
              <w:t>1米</w:t>
            </w:r>
          </w:p>
        </w:tc>
        <w:tc>
          <w:tcPr>
            <w:tcW w:w="867" w:type="dxa"/>
            <w:tcBorders>
              <w:top w:val="nil"/>
              <w:left w:val="nil"/>
              <w:bottom w:val="single" w:color="auto" w:sz="4" w:space="0"/>
              <w:right w:val="single" w:color="auto" w:sz="4" w:space="0"/>
            </w:tcBorders>
            <w:noWrap/>
            <w:vAlign w:val="center"/>
          </w:tcPr>
          <w:p w14:paraId="7BA9E813">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5把</w:t>
            </w:r>
          </w:p>
        </w:tc>
        <w:tc>
          <w:tcPr>
            <w:tcW w:w="1158" w:type="dxa"/>
            <w:tcBorders>
              <w:top w:val="nil"/>
              <w:left w:val="nil"/>
              <w:bottom w:val="single" w:color="auto" w:sz="4" w:space="0"/>
              <w:right w:val="single" w:color="auto" w:sz="4" w:space="0"/>
            </w:tcBorders>
            <w:noWrap/>
            <w:vAlign w:val="center"/>
          </w:tcPr>
          <w:p w14:paraId="5FD665F1">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38.33</w:t>
            </w:r>
          </w:p>
        </w:tc>
        <w:tc>
          <w:tcPr>
            <w:tcW w:w="1085" w:type="dxa"/>
            <w:tcBorders>
              <w:top w:val="nil"/>
              <w:left w:val="nil"/>
              <w:bottom w:val="single" w:color="auto" w:sz="4" w:space="0"/>
              <w:right w:val="single" w:color="auto" w:sz="4" w:space="0"/>
            </w:tcBorders>
            <w:noWrap/>
            <w:vAlign w:val="center"/>
          </w:tcPr>
          <w:p w14:paraId="46ABE2FF">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191.65</w:t>
            </w:r>
          </w:p>
        </w:tc>
      </w:tr>
      <w:tr w14:paraId="3197F5C1">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3EBACF77">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8</w:t>
            </w:r>
          </w:p>
        </w:tc>
        <w:tc>
          <w:tcPr>
            <w:tcW w:w="2745" w:type="dxa"/>
            <w:tcBorders>
              <w:top w:val="nil"/>
              <w:left w:val="nil"/>
              <w:bottom w:val="single" w:color="auto" w:sz="4" w:space="0"/>
              <w:right w:val="single" w:color="auto" w:sz="4" w:space="0"/>
            </w:tcBorders>
            <w:noWrap/>
            <w:vAlign w:val="center"/>
          </w:tcPr>
          <w:p w14:paraId="4603CE9C">
            <w:pPr>
              <w:spacing w:line="360" w:lineRule="auto"/>
              <w:jc w:val="center"/>
              <w:rPr>
                <w:rFonts w:hint="eastAsia" w:ascii="宋体" w:hAnsi="宋体" w:eastAsia="宋体" w:cs="宋体"/>
                <w:kern w:val="0"/>
                <w:sz w:val="24"/>
                <w:szCs w:val="24"/>
              </w:rPr>
            </w:pPr>
            <w:r>
              <w:rPr>
                <w:rFonts w:hint="eastAsia" w:ascii="宋体" w:hAnsi="宋体" w:eastAsia="宋体" w:cs="宋体"/>
                <w:color w:val="000000"/>
                <w:sz w:val="24"/>
                <w:szCs w:val="24"/>
                <w:lang w:val="en-US" w:eastAsia="zh-CN"/>
              </w:rPr>
              <w:t>拖线板</w:t>
            </w:r>
          </w:p>
        </w:tc>
        <w:tc>
          <w:tcPr>
            <w:tcW w:w="2775" w:type="dxa"/>
            <w:tcBorders>
              <w:top w:val="nil"/>
              <w:left w:val="nil"/>
              <w:bottom w:val="single" w:color="auto" w:sz="4" w:space="0"/>
              <w:right w:val="single" w:color="auto" w:sz="4" w:space="0"/>
            </w:tcBorders>
            <w:noWrap/>
            <w:vAlign w:val="center"/>
          </w:tcPr>
          <w:p w14:paraId="42F7D57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sz w:val="24"/>
                <w:szCs w:val="24"/>
                <w:highlight w:val="none"/>
                <w:lang w:val="en-US" w:eastAsia="zh-CN"/>
              </w:rPr>
              <w:t>8孔8米</w:t>
            </w:r>
          </w:p>
        </w:tc>
        <w:tc>
          <w:tcPr>
            <w:tcW w:w="867" w:type="dxa"/>
            <w:tcBorders>
              <w:top w:val="nil"/>
              <w:left w:val="nil"/>
              <w:bottom w:val="single" w:color="auto" w:sz="4" w:space="0"/>
              <w:right w:val="single" w:color="auto" w:sz="4" w:space="0"/>
            </w:tcBorders>
            <w:noWrap/>
            <w:vAlign w:val="center"/>
          </w:tcPr>
          <w:p w14:paraId="5F587DAC">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1个</w:t>
            </w:r>
          </w:p>
        </w:tc>
        <w:tc>
          <w:tcPr>
            <w:tcW w:w="1158" w:type="dxa"/>
            <w:tcBorders>
              <w:top w:val="nil"/>
              <w:left w:val="nil"/>
              <w:bottom w:val="single" w:color="auto" w:sz="4" w:space="0"/>
              <w:right w:val="single" w:color="auto" w:sz="4" w:space="0"/>
            </w:tcBorders>
            <w:noWrap/>
            <w:vAlign w:val="center"/>
          </w:tcPr>
          <w:p w14:paraId="7821DF68">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w:t>
            </w:r>
          </w:p>
        </w:tc>
        <w:tc>
          <w:tcPr>
            <w:tcW w:w="1085" w:type="dxa"/>
            <w:tcBorders>
              <w:top w:val="nil"/>
              <w:left w:val="nil"/>
              <w:bottom w:val="single" w:color="auto" w:sz="4" w:space="0"/>
              <w:right w:val="single" w:color="auto" w:sz="4" w:space="0"/>
            </w:tcBorders>
            <w:noWrap/>
            <w:vAlign w:val="center"/>
          </w:tcPr>
          <w:p w14:paraId="190162FD">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w:t>
            </w:r>
          </w:p>
        </w:tc>
      </w:tr>
      <w:tr w14:paraId="3A1B8A53">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49B4A474">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9</w:t>
            </w:r>
          </w:p>
        </w:tc>
        <w:tc>
          <w:tcPr>
            <w:tcW w:w="2745" w:type="dxa"/>
            <w:tcBorders>
              <w:top w:val="nil"/>
              <w:left w:val="nil"/>
              <w:bottom w:val="single" w:color="auto" w:sz="4" w:space="0"/>
              <w:right w:val="single" w:color="auto" w:sz="4" w:space="0"/>
            </w:tcBorders>
            <w:noWrap/>
            <w:vAlign w:val="center"/>
          </w:tcPr>
          <w:p w14:paraId="324404F4">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卷尺</w:t>
            </w:r>
          </w:p>
        </w:tc>
        <w:tc>
          <w:tcPr>
            <w:tcW w:w="2775" w:type="dxa"/>
            <w:tcBorders>
              <w:top w:val="nil"/>
              <w:left w:val="nil"/>
              <w:bottom w:val="single" w:color="auto" w:sz="4" w:space="0"/>
              <w:right w:val="single" w:color="auto" w:sz="4" w:space="0"/>
            </w:tcBorders>
            <w:noWrap/>
            <w:vAlign w:val="center"/>
          </w:tcPr>
          <w:p w14:paraId="64000D37">
            <w:pPr>
              <w:spacing w:line="360" w:lineRule="auto"/>
              <w:jc w:val="center"/>
              <w:rPr>
                <w:rFonts w:hint="eastAsia" w:ascii="宋体" w:hAnsi="宋体" w:eastAsia="宋体" w:cs="宋体"/>
                <w:color w:val="000000"/>
                <w:kern w:val="0"/>
                <w:sz w:val="24"/>
                <w:szCs w:val="24"/>
              </w:rPr>
            </w:pPr>
            <w:r>
              <w:rPr>
                <w:rFonts w:hint="eastAsia" w:ascii="宋体" w:hAnsi="宋体" w:eastAsia="宋体" w:cs="宋体"/>
                <w:sz w:val="24"/>
                <w:szCs w:val="24"/>
                <w:highlight w:val="none"/>
                <w:lang w:val="en-US" w:eastAsia="zh-CN"/>
              </w:rPr>
              <w:t>5米</w:t>
            </w:r>
          </w:p>
        </w:tc>
        <w:tc>
          <w:tcPr>
            <w:tcW w:w="867" w:type="dxa"/>
            <w:tcBorders>
              <w:top w:val="nil"/>
              <w:left w:val="nil"/>
              <w:bottom w:val="single" w:color="auto" w:sz="4" w:space="0"/>
              <w:right w:val="single" w:color="auto" w:sz="4" w:space="0"/>
            </w:tcBorders>
            <w:noWrap/>
            <w:vAlign w:val="center"/>
          </w:tcPr>
          <w:p w14:paraId="4B6E2F9D">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2个</w:t>
            </w:r>
          </w:p>
        </w:tc>
        <w:tc>
          <w:tcPr>
            <w:tcW w:w="1158" w:type="dxa"/>
            <w:tcBorders>
              <w:top w:val="nil"/>
              <w:left w:val="nil"/>
              <w:bottom w:val="single" w:color="auto" w:sz="4" w:space="0"/>
              <w:right w:val="single" w:color="auto" w:sz="4" w:space="0"/>
            </w:tcBorders>
            <w:noWrap/>
            <w:vAlign w:val="center"/>
          </w:tcPr>
          <w:p w14:paraId="545972C2">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19</w:t>
            </w:r>
          </w:p>
        </w:tc>
        <w:tc>
          <w:tcPr>
            <w:tcW w:w="1085" w:type="dxa"/>
            <w:tcBorders>
              <w:top w:val="nil"/>
              <w:left w:val="nil"/>
              <w:bottom w:val="single" w:color="auto" w:sz="4" w:space="0"/>
              <w:right w:val="single" w:color="auto" w:sz="4" w:space="0"/>
            </w:tcBorders>
            <w:noWrap/>
            <w:vAlign w:val="center"/>
          </w:tcPr>
          <w:p w14:paraId="67215F39">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38</w:t>
            </w:r>
          </w:p>
        </w:tc>
      </w:tr>
      <w:tr w14:paraId="038ACBA6">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7B858466">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10</w:t>
            </w:r>
          </w:p>
        </w:tc>
        <w:tc>
          <w:tcPr>
            <w:tcW w:w="2745" w:type="dxa"/>
            <w:tcBorders>
              <w:top w:val="nil"/>
              <w:left w:val="nil"/>
              <w:bottom w:val="single" w:color="auto" w:sz="4" w:space="0"/>
              <w:right w:val="single" w:color="auto" w:sz="4" w:space="0"/>
            </w:tcBorders>
            <w:noWrap/>
            <w:vAlign w:val="center"/>
          </w:tcPr>
          <w:p w14:paraId="1F6939EA">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切纸刀</w:t>
            </w:r>
          </w:p>
        </w:tc>
        <w:tc>
          <w:tcPr>
            <w:tcW w:w="2775" w:type="dxa"/>
            <w:tcBorders>
              <w:top w:val="nil"/>
              <w:left w:val="nil"/>
              <w:bottom w:val="single" w:color="auto" w:sz="4" w:space="0"/>
              <w:right w:val="single" w:color="auto" w:sz="4" w:space="0"/>
            </w:tcBorders>
            <w:noWrap/>
            <w:vAlign w:val="center"/>
          </w:tcPr>
          <w:p w14:paraId="09A143C2">
            <w:pPr>
              <w:spacing w:line="360" w:lineRule="auto"/>
              <w:jc w:val="center"/>
              <w:rPr>
                <w:rFonts w:hint="eastAsia" w:ascii="宋体" w:hAnsi="宋体" w:eastAsia="宋体" w:cs="宋体"/>
                <w:color w:val="000000"/>
                <w:kern w:val="0"/>
                <w:sz w:val="24"/>
                <w:szCs w:val="24"/>
              </w:rPr>
            </w:pPr>
            <w:r>
              <w:rPr>
                <w:rFonts w:hint="eastAsia" w:ascii="宋体" w:hAnsi="宋体" w:eastAsia="宋体" w:cs="宋体"/>
                <w:sz w:val="24"/>
                <w:szCs w:val="24"/>
                <w:highlight w:val="none"/>
                <w:lang w:val="en-US" w:eastAsia="zh-CN"/>
              </w:rPr>
              <w:t>小型铡刀A4</w:t>
            </w:r>
          </w:p>
        </w:tc>
        <w:tc>
          <w:tcPr>
            <w:tcW w:w="867" w:type="dxa"/>
            <w:tcBorders>
              <w:top w:val="nil"/>
              <w:left w:val="nil"/>
              <w:bottom w:val="single" w:color="auto" w:sz="4" w:space="0"/>
              <w:right w:val="single" w:color="auto" w:sz="4" w:space="0"/>
            </w:tcBorders>
            <w:noWrap/>
            <w:vAlign w:val="center"/>
          </w:tcPr>
          <w:p w14:paraId="2650FDFC">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1个</w:t>
            </w:r>
          </w:p>
        </w:tc>
        <w:tc>
          <w:tcPr>
            <w:tcW w:w="1158" w:type="dxa"/>
            <w:tcBorders>
              <w:top w:val="nil"/>
              <w:left w:val="nil"/>
              <w:bottom w:val="single" w:color="auto" w:sz="4" w:space="0"/>
              <w:right w:val="single" w:color="auto" w:sz="4" w:space="0"/>
            </w:tcBorders>
            <w:noWrap/>
            <w:vAlign w:val="center"/>
          </w:tcPr>
          <w:p w14:paraId="030DE50A">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92</w:t>
            </w:r>
          </w:p>
        </w:tc>
        <w:tc>
          <w:tcPr>
            <w:tcW w:w="1085" w:type="dxa"/>
            <w:tcBorders>
              <w:top w:val="nil"/>
              <w:left w:val="nil"/>
              <w:bottom w:val="single" w:color="auto" w:sz="4" w:space="0"/>
              <w:right w:val="single" w:color="auto" w:sz="4" w:space="0"/>
            </w:tcBorders>
            <w:noWrap/>
            <w:vAlign w:val="center"/>
          </w:tcPr>
          <w:p w14:paraId="58C92E7B">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92</w:t>
            </w:r>
          </w:p>
        </w:tc>
      </w:tr>
      <w:tr w14:paraId="114307E1">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12F03F13">
            <w:pPr>
              <w:jc w:val="center"/>
              <w:rPr>
                <w:rFonts w:hint="eastAsia" w:ascii="宋体" w:hAnsi="宋体" w:eastAsia="宋体" w:cs="宋体"/>
                <w:color w:val="000000"/>
                <w:kern w:val="0"/>
                <w:sz w:val="24"/>
                <w:szCs w:val="24"/>
              </w:rPr>
            </w:pPr>
            <w:r>
              <w:rPr>
                <w:rFonts w:hint="eastAsia" w:ascii="宋体" w:hAnsi="宋体" w:eastAsia="宋体" w:cs="宋体"/>
                <w:color w:val="auto"/>
                <w:sz w:val="24"/>
                <w:szCs w:val="24"/>
                <w:vertAlign w:val="baseline"/>
                <w:lang w:val="en-US" w:eastAsia="zh-CN"/>
              </w:rPr>
              <w:t>11</w:t>
            </w:r>
          </w:p>
        </w:tc>
        <w:tc>
          <w:tcPr>
            <w:tcW w:w="2745" w:type="dxa"/>
            <w:tcBorders>
              <w:top w:val="nil"/>
              <w:left w:val="nil"/>
              <w:bottom w:val="single" w:color="auto" w:sz="4" w:space="0"/>
              <w:right w:val="single" w:color="auto" w:sz="4" w:space="0"/>
            </w:tcBorders>
            <w:noWrap/>
            <w:vAlign w:val="center"/>
          </w:tcPr>
          <w:p w14:paraId="00429C43">
            <w:pPr>
              <w:jc w:val="center"/>
              <w:rPr>
                <w:rFonts w:hint="eastAsia" w:ascii="宋体" w:hAnsi="宋体" w:eastAsia="宋体" w:cs="宋体"/>
                <w:color w:val="000000"/>
                <w:kern w:val="0"/>
                <w:sz w:val="24"/>
                <w:szCs w:val="24"/>
              </w:rPr>
            </w:pPr>
            <w:r>
              <w:rPr>
                <w:rFonts w:hint="eastAsia" w:ascii="宋体" w:hAnsi="宋体" w:eastAsia="宋体" w:cs="宋体"/>
                <w:color w:val="auto"/>
                <w:kern w:val="2"/>
                <w:sz w:val="24"/>
                <w:szCs w:val="24"/>
                <w:lang w:val="en-US" w:eastAsia="zh-CN" w:bidi="ar-SA"/>
              </w:rPr>
              <w:t>蛇皮袋</w:t>
            </w:r>
          </w:p>
        </w:tc>
        <w:tc>
          <w:tcPr>
            <w:tcW w:w="2775" w:type="dxa"/>
            <w:tcBorders>
              <w:top w:val="nil"/>
              <w:left w:val="nil"/>
              <w:bottom w:val="single" w:color="auto" w:sz="4" w:space="0"/>
              <w:right w:val="single" w:color="auto" w:sz="4" w:space="0"/>
            </w:tcBorders>
            <w:noWrap/>
            <w:vAlign w:val="center"/>
          </w:tcPr>
          <w:p w14:paraId="7F457CE9">
            <w:pPr>
              <w:jc w:val="center"/>
              <w:rPr>
                <w:rFonts w:hint="eastAsia" w:ascii="宋体" w:hAnsi="宋体" w:eastAsia="宋体" w:cs="宋体"/>
                <w:color w:val="000000"/>
                <w:kern w:val="0"/>
                <w:sz w:val="24"/>
                <w:szCs w:val="24"/>
              </w:rPr>
            </w:pPr>
            <w:r>
              <w:rPr>
                <w:rFonts w:hint="eastAsia" w:ascii="宋体" w:hAnsi="宋体" w:eastAsia="宋体" w:cs="宋体"/>
                <w:color w:val="auto"/>
                <w:kern w:val="2"/>
                <w:sz w:val="24"/>
                <w:szCs w:val="24"/>
                <w:lang w:val="en-US" w:eastAsia="zh-CN" w:bidi="ar-SA"/>
              </w:rPr>
              <w:t>编织，</w:t>
            </w:r>
            <w:r>
              <w:rPr>
                <w:rFonts w:hint="eastAsia" w:ascii="宋体" w:hAnsi="宋体" w:cs="宋体"/>
                <w:color w:val="auto"/>
                <w:kern w:val="2"/>
                <w:sz w:val="24"/>
                <w:szCs w:val="24"/>
                <w:lang w:val="en-US" w:eastAsia="zh-CN" w:bidi="ar-SA"/>
              </w:rPr>
              <w:t>大号（50cm*70cm）</w:t>
            </w:r>
          </w:p>
        </w:tc>
        <w:tc>
          <w:tcPr>
            <w:tcW w:w="867" w:type="dxa"/>
            <w:tcBorders>
              <w:top w:val="nil"/>
              <w:left w:val="nil"/>
              <w:bottom w:val="single" w:color="auto" w:sz="4" w:space="0"/>
              <w:right w:val="single" w:color="auto" w:sz="4" w:space="0"/>
            </w:tcBorders>
            <w:noWrap/>
            <w:vAlign w:val="center"/>
          </w:tcPr>
          <w:p w14:paraId="23D8A917">
            <w:pPr>
              <w:jc w:val="center"/>
              <w:rPr>
                <w:rFonts w:hint="eastAsia" w:ascii="宋体" w:hAnsi="宋体" w:eastAsia="宋体" w:cs="宋体"/>
                <w:color w:val="000000"/>
                <w:kern w:val="0"/>
                <w:sz w:val="24"/>
                <w:szCs w:val="24"/>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00只</w:t>
            </w:r>
          </w:p>
        </w:tc>
        <w:tc>
          <w:tcPr>
            <w:tcW w:w="1158" w:type="dxa"/>
            <w:tcBorders>
              <w:top w:val="nil"/>
              <w:left w:val="nil"/>
              <w:bottom w:val="single" w:color="auto" w:sz="4" w:space="0"/>
              <w:right w:val="single" w:color="auto" w:sz="4" w:space="0"/>
            </w:tcBorders>
            <w:noWrap/>
            <w:vAlign w:val="center"/>
          </w:tcPr>
          <w:p w14:paraId="58251787">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085" w:type="dxa"/>
            <w:tcBorders>
              <w:top w:val="nil"/>
              <w:left w:val="nil"/>
              <w:bottom w:val="single" w:color="auto" w:sz="4" w:space="0"/>
              <w:right w:val="single" w:color="auto" w:sz="4" w:space="0"/>
            </w:tcBorders>
            <w:noWrap/>
            <w:vAlign w:val="center"/>
          </w:tcPr>
          <w:p w14:paraId="69D7F405">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400</w:t>
            </w:r>
          </w:p>
        </w:tc>
      </w:tr>
      <w:tr w14:paraId="635C3780">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06A2B2BE">
            <w:pPr>
              <w:jc w:val="center"/>
              <w:rPr>
                <w:rFonts w:hint="eastAsia" w:ascii="宋体" w:hAnsi="宋体" w:eastAsia="宋体" w:cs="宋体"/>
                <w:color w:val="000000"/>
                <w:kern w:val="0"/>
                <w:sz w:val="24"/>
                <w:szCs w:val="24"/>
              </w:rPr>
            </w:pPr>
            <w:r>
              <w:rPr>
                <w:rFonts w:hint="eastAsia" w:ascii="宋体" w:hAnsi="宋体" w:eastAsia="宋体" w:cs="宋体"/>
                <w:color w:val="auto"/>
                <w:sz w:val="24"/>
                <w:szCs w:val="24"/>
                <w:vertAlign w:val="baseline"/>
                <w:lang w:val="en-US" w:eastAsia="zh-CN"/>
              </w:rPr>
              <w:t>12</w:t>
            </w:r>
          </w:p>
        </w:tc>
        <w:tc>
          <w:tcPr>
            <w:tcW w:w="2745" w:type="dxa"/>
            <w:tcBorders>
              <w:top w:val="nil"/>
              <w:left w:val="nil"/>
              <w:bottom w:val="single" w:color="auto" w:sz="4" w:space="0"/>
              <w:right w:val="single" w:color="auto" w:sz="4" w:space="0"/>
            </w:tcBorders>
            <w:noWrap/>
            <w:vAlign w:val="center"/>
          </w:tcPr>
          <w:p w14:paraId="7084A9A8">
            <w:pPr>
              <w:jc w:val="center"/>
              <w:rPr>
                <w:rFonts w:hint="eastAsia" w:ascii="宋体" w:hAnsi="宋体" w:eastAsia="宋体" w:cs="宋体"/>
                <w:color w:val="000000"/>
                <w:kern w:val="0"/>
                <w:sz w:val="24"/>
                <w:szCs w:val="24"/>
              </w:rPr>
            </w:pPr>
            <w:r>
              <w:rPr>
                <w:rFonts w:hint="eastAsia" w:ascii="宋体" w:hAnsi="宋体" w:eastAsia="宋体" w:cs="宋体"/>
                <w:color w:val="auto"/>
                <w:kern w:val="2"/>
                <w:sz w:val="24"/>
                <w:szCs w:val="24"/>
                <w:lang w:val="en-US" w:eastAsia="zh-CN" w:bidi="ar-SA"/>
              </w:rPr>
              <w:t>扎带</w:t>
            </w:r>
          </w:p>
        </w:tc>
        <w:tc>
          <w:tcPr>
            <w:tcW w:w="2775" w:type="dxa"/>
            <w:tcBorders>
              <w:top w:val="nil"/>
              <w:left w:val="nil"/>
              <w:bottom w:val="single" w:color="auto" w:sz="4" w:space="0"/>
              <w:right w:val="single" w:color="auto" w:sz="4" w:space="0"/>
            </w:tcBorders>
            <w:noWrap/>
            <w:vAlign w:val="center"/>
          </w:tcPr>
          <w:p w14:paraId="7798B5F3">
            <w:pPr>
              <w:jc w:val="center"/>
              <w:rPr>
                <w:rFonts w:hint="eastAsia" w:ascii="宋体" w:hAnsi="宋体" w:eastAsia="宋体" w:cs="宋体"/>
                <w:color w:val="000000"/>
                <w:kern w:val="0"/>
                <w:sz w:val="24"/>
                <w:szCs w:val="24"/>
              </w:rPr>
            </w:pPr>
            <w:r>
              <w:rPr>
                <w:rFonts w:hint="eastAsia" w:ascii="宋体" w:hAnsi="宋体" w:eastAsia="宋体" w:cs="宋体"/>
                <w:color w:val="auto"/>
                <w:kern w:val="2"/>
                <w:sz w:val="24"/>
                <w:szCs w:val="24"/>
                <w:lang w:val="en-US" w:eastAsia="zh-CN" w:bidi="ar-SA"/>
              </w:rPr>
              <w:t>宽2mm长200mm</w:t>
            </w:r>
          </w:p>
        </w:tc>
        <w:tc>
          <w:tcPr>
            <w:tcW w:w="867" w:type="dxa"/>
            <w:tcBorders>
              <w:top w:val="nil"/>
              <w:left w:val="nil"/>
              <w:bottom w:val="single" w:color="auto" w:sz="4" w:space="0"/>
              <w:right w:val="single" w:color="auto" w:sz="4" w:space="0"/>
            </w:tcBorders>
            <w:noWrap/>
            <w:vAlign w:val="center"/>
          </w:tcPr>
          <w:p w14:paraId="2AF474C9">
            <w:pPr>
              <w:jc w:val="center"/>
              <w:rPr>
                <w:rFonts w:hint="eastAsia" w:ascii="宋体" w:hAnsi="宋体" w:eastAsia="宋体" w:cs="宋体"/>
                <w:color w:val="000000"/>
                <w:kern w:val="0"/>
                <w:sz w:val="24"/>
                <w:szCs w:val="24"/>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00根</w:t>
            </w:r>
          </w:p>
        </w:tc>
        <w:tc>
          <w:tcPr>
            <w:tcW w:w="1158" w:type="dxa"/>
            <w:tcBorders>
              <w:top w:val="nil"/>
              <w:left w:val="nil"/>
              <w:bottom w:val="single" w:color="auto" w:sz="4" w:space="0"/>
              <w:right w:val="single" w:color="auto" w:sz="4" w:space="0"/>
            </w:tcBorders>
            <w:noWrap/>
            <w:vAlign w:val="center"/>
          </w:tcPr>
          <w:p w14:paraId="6948085C">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0.1</w:t>
            </w:r>
          </w:p>
        </w:tc>
        <w:tc>
          <w:tcPr>
            <w:tcW w:w="1085" w:type="dxa"/>
            <w:tcBorders>
              <w:top w:val="nil"/>
              <w:left w:val="nil"/>
              <w:bottom w:val="single" w:color="auto" w:sz="4" w:space="0"/>
              <w:right w:val="single" w:color="auto" w:sz="4" w:space="0"/>
            </w:tcBorders>
            <w:noWrap/>
            <w:vAlign w:val="center"/>
          </w:tcPr>
          <w:p w14:paraId="61772895">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w:t>
            </w:r>
          </w:p>
        </w:tc>
      </w:tr>
      <w:tr w14:paraId="48272812">
        <w:tblPrEx>
          <w:tblCellMar>
            <w:top w:w="0" w:type="dxa"/>
            <w:left w:w="108" w:type="dxa"/>
            <w:bottom w:w="0" w:type="dxa"/>
            <w:right w:w="108" w:type="dxa"/>
          </w:tblCellMar>
        </w:tblPrEx>
        <w:trPr>
          <w:trHeight w:val="1039" w:hRule="atLeast"/>
          <w:jc w:val="center"/>
        </w:trPr>
        <w:tc>
          <w:tcPr>
            <w:tcW w:w="3306" w:type="dxa"/>
            <w:gridSpan w:val="2"/>
            <w:tcBorders>
              <w:top w:val="nil"/>
              <w:left w:val="single" w:color="auto" w:sz="4" w:space="0"/>
              <w:bottom w:val="single" w:color="auto" w:sz="4" w:space="0"/>
              <w:right w:val="single" w:color="auto" w:sz="4" w:space="0"/>
            </w:tcBorders>
            <w:noWrap/>
            <w:vAlign w:val="center"/>
          </w:tcPr>
          <w:p w14:paraId="47D628B5">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000000"/>
                <w:kern w:val="0"/>
                <w:sz w:val="24"/>
                <w:szCs w:val="24"/>
                <w:lang w:val="en-US" w:eastAsia="zh-CN"/>
              </w:rPr>
              <w:t>合计金额（含税）</w:t>
            </w:r>
          </w:p>
        </w:tc>
        <w:tc>
          <w:tcPr>
            <w:tcW w:w="5885" w:type="dxa"/>
            <w:gridSpan w:val="4"/>
            <w:tcBorders>
              <w:top w:val="nil"/>
              <w:left w:val="nil"/>
              <w:bottom w:val="single" w:color="auto" w:sz="4" w:space="0"/>
              <w:right w:val="single" w:color="auto" w:sz="4" w:space="0"/>
            </w:tcBorders>
            <w:noWrap/>
            <w:vAlign w:val="center"/>
          </w:tcPr>
          <w:p w14:paraId="725FD0DC">
            <w:pPr>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 xml:space="preserve">大写：肆万陆仟玖佰柒拾柒元捌角陆分                     </w:t>
            </w:r>
          </w:p>
          <w:p w14:paraId="5DD9DD43">
            <w:pPr>
              <w:jc w:val="left"/>
              <w:rPr>
                <w:rFonts w:hint="default"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小写：46977.86元</w:t>
            </w:r>
          </w:p>
        </w:tc>
      </w:tr>
    </w:tbl>
    <w:p w14:paraId="564435D5">
      <w:pPr>
        <w:pStyle w:val="4"/>
        <w:keepNext w:val="0"/>
        <w:pageBreakBefore w:val="0"/>
        <w:numPr>
          <w:ilvl w:val="0"/>
          <w:numId w:val="0"/>
        </w:numPr>
        <w:kinsoku/>
        <w:wordWrap/>
        <w:overflowPunct/>
        <w:topLinePunct w:val="0"/>
        <w:autoSpaceDE/>
        <w:autoSpaceDN/>
        <w:bidi w:val="0"/>
        <w:spacing w:line="500" w:lineRule="exact"/>
        <w:ind w:left="0" w:leftChars="0" w:right="63" w:rightChars="30" w:firstLine="420" w:firstLineChars="15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2.送货地址：启东市吕四港镇环城北路628号启东市吕四自来水厂有限公司。</w:t>
      </w:r>
    </w:p>
    <w:p w14:paraId="258F4515">
      <w:pPr>
        <w:pStyle w:val="4"/>
        <w:keepNext w:val="0"/>
        <w:pageBreakBefore w:val="0"/>
        <w:numPr>
          <w:ilvl w:val="0"/>
          <w:numId w:val="0"/>
        </w:numPr>
        <w:kinsoku/>
        <w:wordWrap/>
        <w:overflowPunct/>
        <w:topLinePunct w:val="0"/>
        <w:autoSpaceDE/>
        <w:autoSpaceDN/>
        <w:bidi w:val="0"/>
        <w:spacing w:line="500" w:lineRule="exact"/>
        <w:ind w:left="0" w:leftChars="0" w:right="63" w:rightChars="30" w:firstLine="420" w:firstLineChars="15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3.供货周期：1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lang w:val="en-US" w:eastAsia="zh-CN"/>
        </w:rPr>
        <w:t>日历天。</w:t>
      </w:r>
    </w:p>
    <w:p w14:paraId="204925B1">
      <w:pPr>
        <w:pStyle w:val="4"/>
        <w:keepNext w:val="0"/>
        <w:pageBreakBefore w:val="0"/>
        <w:kinsoku/>
        <w:wordWrap/>
        <w:overflowPunct/>
        <w:topLinePunct w:val="0"/>
        <w:autoSpaceDE/>
        <w:autoSpaceDN/>
        <w:bidi w:val="0"/>
        <w:spacing w:line="500" w:lineRule="exact"/>
        <w:ind w:left="0" w:leftChars="0" w:firstLine="420" w:firstLineChars="15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4.质量要求：供应商须提供符合采购需求、符合国家质量检测标准的合格产品。</w:t>
      </w:r>
    </w:p>
    <w:p w14:paraId="670F4690">
      <w:pPr>
        <w:keepNext w:val="0"/>
        <w:pageBreakBefore w:val="0"/>
        <w:kinsoku/>
        <w:wordWrap/>
        <w:overflowPunct/>
        <w:topLinePunct w:val="0"/>
        <w:autoSpaceDE/>
        <w:autoSpaceDN/>
        <w:bidi w:val="0"/>
        <w:adjustRightInd/>
        <w:spacing w:line="500" w:lineRule="exact"/>
        <w:ind w:left="0" w:leftChars="0" w:firstLine="420" w:firstLineChars="15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sz w:val="28"/>
          <w:szCs w:val="28"/>
        </w:rPr>
        <w:t>资质要求：</w:t>
      </w:r>
      <w:r>
        <w:rPr>
          <w:rFonts w:hint="eastAsia" w:asciiTheme="minorEastAsia" w:hAnsiTheme="minorEastAsia" w:eastAsiaTheme="minorEastAsia" w:cstheme="minorEastAsia"/>
          <w:sz w:val="28"/>
          <w:szCs w:val="28"/>
          <w:lang w:val="en-US" w:eastAsia="zh-CN"/>
        </w:rPr>
        <w:t>具有有效营业执照，营业执照经营范围中具有相应货物的维修、生产或销售。</w:t>
      </w:r>
    </w:p>
    <w:p w14:paraId="15EAA572">
      <w:pPr>
        <w:pStyle w:val="4"/>
        <w:keepNext w:val="0"/>
        <w:pageBreakBefore w:val="0"/>
        <w:kinsoku/>
        <w:wordWrap/>
        <w:overflowPunct/>
        <w:topLinePunct w:val="0"/>
        <w:autoSpaceDE/>
        <w:autoSpaceDN/>
        <w:bidi w:val="0"/>
        <w:spacing w:line="500" w:lineRule="exact"/>
        <w:ind w:left="0" w:leftChars="0" w:firstLine="420" w:firstLineChars="15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6.质保要求：1年以上。</w:t>
      </w:r>
    </w:p>
    <w:p w14:paraId="31F4F924">
      <w:pPr>
        <w:pStyle w:val="4"/>
        <w:keepNext w:val="0"/>
        <w:pageBreakBefore w:val="0"/>
        <w:kinsoku/>
        <w:wordWrap/>
        <w:overflowPunct/>
        <w:topLinePunct w:val="0"/>
        <w:autoSpaceDE/>
        <w:autoSpaceDN/>
        <w:bidi w:val="0"/>
        <w:spacing w:line="500" w:lineRule="exact"/>
        <w:ind w:firstLine="562" w:firstLineChars="20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二、报价要求</w:t>
      </w:r>
    </w:p>
    <w:p w14:paraId="43C56B4E">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28"/>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本项目最高限价</w:t>
      </w:r>
      <w:r>
        <w:rPr>
          <w:rFonts w:hint="eastAsia" w:asciiTheme="minorEastAsia" w:hAnsiTheme="minorEastAsia" w:cstheme="minorEastAsia"/>
          <w:sz w:val="28"/>
          <w:szCs w:val="28"/>
          <w:lang w:val="en-US" w:eastAsia="zh-CN"/>
        </w:rPr>
        <w:t>取整</w:t>
      </w:r>
      <w:r>
        <w:rPr>
          <w:rFonts w:hint="eastAsia" w:asciiTheme="minorEastAsia" w:hAnsiTheme="minorEastAsia" w:eastAsiaTheme="minorEastAsia" w:cstheme="minorEastAsia"/>
          <w:sz w:val="28"/>
          <w:szCs w:val="28"/>
        </w:rPr>
        <w:t>（含税）为</w:t>
      </w:r>
      <w:r>
        <w:rPr>
          <w:rFonts w:hint="eastAsia" w:asciiTheme="minorEastAsia" w:hAnsiTheme="minorEastAsia" w:eastAsiaTheme="minorEastAsia" w:cstheme="minorEastAsia"/>
          <w:b/>
          <w:bCs/>
          <w:sz w:val="28"/>
          <w:szCs w:val="28"/>
          <w:u w:val="single"/>
        </w:rPr>
        <w:t>人民币</w:t>
      </w:r>
      <w:r>
        <w:rPr>
          <w:rFonts w:hint="eastAsia" w:asciiTheme="minorEastAsia" w:hAnsiTheme="minorEastAsia" w:cstheme="minorEastAsia"/>
          <w:b/>
          <w:bCs/>
          <w:sz w:val="28"/>
          <w:szCs w:val="28"/>
          <w:u w:val="single"/>
          <w:lang w:val="en-US" w:eastAsia="zh-CN"/>
        </w:rPr>
        <w:t>46978.00</w:t>
      </w:r>
      <w:r>
        <w:rPr>
          <w:rFonts w:hint="eastAsia" w:asciiTheme="minorEastAsia" w:hAnsiTheme="minorEastAsia" w:eastAsiaTheme="minorEastAsia" w:cstheme="minorEastAsia"/>
          <w:b/>
          <w:bCs/>
          <w:sz w:val="28"/>
          <w:szCs w:val="28"/>
          <w:u w:val="single"/>
        </w:rPr>
        <w:t>元整</w:t>
      </w:r>
      <w:r>
        <w:rPr>
          <w:rFonts w:hint="eastAsia" w:asciiTheme="minorEastAsia" w:hAnsiTheme="minorEastAsia" w:eastAsiaTheme="minorEastAsia" w:cstheme="minorEastAsia"/>
          <w:sz w:val="28"/>
          <w:szCs w:val="28"/>
        </w:rPr>
        <w:t>（大写：</w:t>
      </w:r>
      <w:r>
        <w:rPr>
          <w:rFonts w:hint="eastAsia" w:asciiTheme="minorEastAsia" w:hAnsiTheme="minorEastAsia" w:cstheme="minorEastAsia"/>
          <w:b/>
          <w:bCs/>
          <w:sz w:val="28"/>
          <w:szCs w:val="28"/>
          <w:u w:val="single"/>
          <w:lang w:val="en-US" w:eastAsia="zh-CN"/>
        </w:rPr>
        <w:t>肆万陆仟玖佰柒拾捌元整</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超过或等于招标控制价的为无效报价，最低价中标。</w:t>
      </w:r>
    </w:p>
    <w:p w14:paraId="4B3B57A6">
      <w:pPr>
        <w:pStyle w:val="4"/>
        <w:keepNext w:val="0"/>
        <w:keepLines w:val="0"/>
        <w:pageBreakBefore w:val="0"/>
        <w:widowControl w:val="0"/>
        <w:kinsoku/>
        <w:wordWrap/>
        <w:overflowPunct/>
        <w:topLinePunct w:val="0"/>
        <w:autoSpaceDE/>
        <w:autoSpaceDN/>
        <w:bidi w:val="0"/>
        <w:snapToGrid/>
        <w:spacing w:line="500" w:lineRule="exact"/>
        <w:ind w:left="0" w:leftChars="0" w:firstLine="732" w:firstLineChars="228"/>
        <w:jc w:val="both"/>
        <w:rPr>
          <w:rFonts w:hint="eastAsia" w:asciiTheme="minorEastAsia" w:hAnsiTheme="minorEastAsia" w:eastAsiaTheme="minorEastAsia" w:cstheme="minorEastAsia"/>
          <w:b w:val="0"/>
          <w:bCs w:val="0"/>
          <w:color w:val="auto"/>
          <w:sz w:val="32"/>
          <w:szCs w:val="32"/>
          <w:lang w:val="en-US" w:eastAsia="zh-CN"/>
        </w:rPr>
      </w:pPr>
      <w:r>
        <w:rPr>
          <w:rFonts w:hint="eastAsia" w:asciiTheme="minorEastAsia" w:hAnsiTheme="minorEastAsia" w:eastAsiaTheme="minorEastAsia" w:cstheme="minorEastAsia"/>
          <w:b/>
          <w:bCs/>
          <w:i w:val="0"/>
          <w:iCs w:val="0"/>
          <w:caps w:val="0"/>
          <w:color w:val="auto"/>
          <w:spacing w:val="0"/>
          <w:sz w:val="32"/>
          <w:szCs w:val="32"/>
          <w:shd w:val="clear" w:fill="FFFFFF"/>
        </w:rPr>
        <w:t>本项目采取固定单价报价，各报价人需考虑投标时每项的分项综合单价报价与分项最高限价相比的下浮率必须一致。</w:t>
      </w:r>
    </w:p>
    <w:p w14:paraId="023E4526">
      <w:pPr>
        <w:pStyle w:val="4"/>
        <w:keepNext w:val="0"/>
        <w:pageBreakBefore w:val="0"/>
        <w:kinsoku/>
        <w:wordWrap/>
        <w:overflowPunct/>
        <w:topLinePunct w:val="0"/>
        <w:autoSpaceDE/>
        <w:autoSpaceDN/>
        <w:bidi w:val="0"/>
        <w:spacing w:line="500" w:lineRule="exact"/>
        <w:ind w:left="0" w:leftChars="0" w:firstLine="562" w:firstLineChars="200"/>
        <w:jc w:val="both"/>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sz w:val="28"/>
          <w:szCs w:val="28"/>
        </w:rPr>
        <w:t>备注：</w:t>
      </w:r>
      <w:r>
        <w:rPr>
          <w:rFonts w:hint="eastAsia" w:asciiTheme="minorEastAsia" w:hAnsiTheme="minorEastAsia" w:eastAsiaTheme="minorEastAsia" w:cstheme="minorEastAsia"/>
          <w:bCs/>
          <w:sz w:val="28"/>
          <w:szCs w:val="28"/>
        </w:rPr>
        <w:t>报价应包含本项目所有涉及的全部费用，包括</w:t>
      </w:r>
      <w:r>
        <w:rPr>
          <w:rFonts w:hint="eastAsia" w:asciiTheme="minorEastAsia" w:hAnsiTheme="minorEastAsia" w:eastAsiaTheme="minorEastAsia" w:cstheme="minorEastAsia"/>
          <w:bCs/>
          <w:sz w:val="28"/>
          <w:szCs w:val="28"/>
          <w:lang w:val="en-US" w:eastAsia="zh-CN"/>
        </w:rPr>
        <w:t>设备材料费、运输费、吊装费、安装费、税金、人工费等以及为完成该项目所产生的一切费用</w:t>
      </w:r>
      <w:r>
        <w:rPr>
          <w:rFonts w:hint="eastAsia" w:asciiTheme="minorEastAsia" w:hAnsiTheme="minorEastAsia" w:eastAsiaTheme="minorEastAsia" w:cstheme="minorEastAsia"/>
          <w:bCs/>
          <w:sz w:val="28"/>
          <w:szCs w:val="28"/>
        </w:rPr>
        <w:t>项目实施过程中不再支付其它任何费用。</w:t>
      </w:r>
    </w:p>
    <w:p w14:paraId="6AACAEF6">
      <w:pPr>
        <w:keepNext w:val="0"/>
        <w:pageBreakBefore w:val="0"/>
        <w:kinsoku/>
        <w:wordWrap/>
        <w:overflowPunct/>
        <w:topLinePunct w:val="0"/>
        <w:autoSpaceDE/>
        <w:autoSpaceDN/>
        <w:bidi w:val="0"/>
        <w:adjustRightInd/>
        <w:spacing w:line="500" w:lineRule="exact"/>
        <w:ind w:firstLine="562" w:firstLineChars="200"/>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val="en-US" w:eastAsia="zh-CN"/>
        </w:rPr>
        <w:t>三</w:t>
      </w:r>
      <w:r>
        <w:rPr>
          <w:rFonts w:hint="eastAsia" w:asciiTheme="minorEastAsia" w:hAnsiTheme="minorEastAsia" w:eastAsiaTheme="minorEastAsia" w:cstheme="minorEastAsia"/>
          <w:b/>
          <w:bCs w:val="0"/>
          <w:sz w:val="28"/>
          <w:szCs w:val="28"/>
        </w:rPr>
        <w:t>、付款方式</w:t>
      </w:r>
    </w:p>
    <w:p w14:paraId="5B0DB0FF">
      <w:pPr>
        <w:keepNext w:val="0"/>
        <w:pageBreakBefore w:val="0"/>
        <w:kinsoku/>
        <w:wordWrap/>
        <w:overflowPunct/>
        <w:topLinePunct w:val="0"/>
        <w:autoSpaceDE/>
        <w:autoSpaceDN/>
        <w:bidi w:val="0"/>
        <w:adjustRightInd/>
        <w:spacing w:line="500" w:lineRule="exact"/>
        <w:ind w:firstLine="560" w:firstLineChars="200"/>
        <w:textAlignment w:val="auto"/>
        <w:rPr>
          <w:rFonts w:hint="eastAsia" w:asciiTheme="minorEastAsia" w:hAnsiTheme="minorEastAsia" w:eastAsiaTheme="minorEastAsia" w:cstheme="minorEastAsia"/>
          <w:bCs/>
          <w:sz w:val="28"/>
          <w:szCs w:val="28"/>
        </w:rPr>
      </w:pPr>
      <w:r>
        <w:rPr>
          <w:rStyle w:val="12"/>
          <w:rFonts w:hint="eastAsia" w:asciiTheme="minorEastAsia" w:hAnsiTheme="minorEastAsia" w:eastAsiaTheme="minorEastAsia" w:cstheme="minorEastAsia"/>
          <w:kern w:val="0"/>
          <w:sz w:val="28"/>
          <w:szCs w:val="28"/>
          <w:highlight w:val="none"/>
        </w:rPr>
        <w:t>拟定支付方式及期限：银行转账，按</w:t>
      </w:r>
      <w:r>
        <w:rPr>
          <w:rStyle w:val="12"/>
          <w:rFonts w:hint="eastAsia" w:asciiTheme="minorEastAsia" w:hAnsiTheme="minorEastAsia" w:eastAsiaTheme="minorEastAsia" w:cstheme="minorEastAsia"/>
          <w:kern w:val="0"/>
          <w:sz w:val="28"/>
          <w:szCs w:val="28"/>
          <w:highlight w:val="none"/>
          <w:lang w:eastAsia="zh-CN"/>
        </w:rPr>
        <w:t>启东市吕四自来水</w:t>
      </w:r>
      <w:r>
        <w:rPr>
          <w:rStyle w:val="12"/>
          <w:rFonts w:hint="eastAsia" w:asciiTheme="minorEastAsia" w:hAnsiTheme="minorEastAsia" w:eastAsiaTheme="minorEastAsia" w:cstheme="minorEastAsia"/>
          <w:kern w:val="0"/>
          <w:sz w:val="28"/>
          <w:szCs w:val="28"/>
          <w:highlight w:val="none"/>
        </w:rPr>
        <w:t>厂有限公司财务规定的方式支付。供货完毕并经验收合格后</w:t>
      </w:r>
      <w:r>
        <w:rPr>
          <w:rStyle w:val="12"/>
          <w:rFonts w:hint="eastAsia" w:asciiTheme="minorEastAsia" w:hAnsiTheme="minorEastAsia" w:cstheme="minorEastAsia"/>
          <w:bCs/>
          <w:kern w:val="0"/>
          <w:sz w:val="28"/>
          <w:szCs w:val="28"/>
          <w:lang w:val="en-US"/>
        </w:rPr>
        <w:t>支付</w:t>
      </w:r>
      <w:r>
        <w:rPr>
          <w:rStyle w:val="12"/>
          <w:rFonts w:hint="eastAsia" w:asciiTheme="minorEastAsia" w:hAnsiTheme="minorEastAsia" w:cstheme="minorEastAsia"/>
          <w:b/>
          <w:bCs w:val="0"/>
          <w:kern w:val="0"/>
          <w:sz w:val="28"/>
          <w:szCs w:val="28"/>
          <w:lang w:val="en-US"/>
        </w:rPr>
        <w:t>【80%】</w:t>
      </w:r>
      <w:r>
        <w:rPr>
          <w:rStyle w:val="12"/>
          <w:rFonts w:hint="eastAsia" w:asciiTheme="minorEastAsia" w:hAnsiTheme="minorEastAsia" w:cstheme="minorEastAsia"/>
          <w:bCs/>
          <w:kern w:val="0"/>
          <w:sz w:val="28"/>
          <w:szCs w:val="28"/>
          <w:lang w:val="en-US"/>
        </w:rPr>
        <w:t>货款，尾款在质保期后收到成交供应商的增值税专用发票后一次性付清。</w:t>
      </w:r>
      <w:r>
        <w:rPr>
          <w:rFonts w:hint="eastAsia" w:asciiTheme="minorEastAsia" w:hAnsiTheme="minorEastAsia" w:eastAsiaTheme="minorEastAsia" w:cstheme="minorEastAsia"/>
          <w:bCs/>
          <w:sz w:val="28"/>
          <w:szCs w:val="28"/>
        </w:rPr>
        <w:t>中标单位应在付款前提供相应的增值税专用发票，否则付款期限相应顺延。</w:t>
      </w:r>
    </w:p>
    <w:p w14:paraId="542DA6A7">
      <w:pPr>
        <w:pStyle w:val="5"/>
        <w:keepNext w:val="0"/>
        <w:pageBreakBefore w:val="0"/>
        <w:widowControl/>
        <w:kinsoku/>
        <w:wordWrap/>
        <w:overflowPunct/>
        <w:topLinePunct w:val="0"/>
        <w:autoSpaceDE/>
        <w:autoSpaceDN/>
        <w:bidi w:val="0"/>
        <w:adjustRightInd/>
        <w:spacing w:line="500" w:lineRule="exact"/>
        <w:ind w:left="0" w:firstLine="562"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rPr>
        <w:t>、开标时间、</w:t>
      </w:r>
      <w:r>
        <w:rPr>
          <w:rFonts w:hint="eastAsia" w:asciiTheme="minorEastAsia" w:hAnsiTheme="minorEastAsia" w:eastAsiaTheme="minorEastAsia" w:cstheme="minorEastAsia"/>
          <w:b/>
          <w:bCs/>
          <w:sz w:val="28"/>
          <w:szCs w:val="28"/>
          <w:lang w:val="en-US" w:eastAsia="zh-CN"/>
        </w:rPr>
        <w:t>收件地址</w:t>
      </w:r>
    </w:p>
    <w:p w14:paraId="5AD4F3EB">
      <w:pPr>
        <w:pStyle w:val="4"/>
        <w:keepNext w:val="0"/>
        <w:pageBreakBefore w:val="0"/>
        <w:kinsoku/>
        <w:wordWrap/>
        <w:overflowPunct/>
        <w:topLinePunct w:val="0"/>
        <w:autoSpaceDE/>
        <w:autoSpaceDN/>
        <w:bidi w:val="0"/>
        <w:spacing w:line="500" w:lineRule="exact"/>
        <w:ind w:left="0" w:leftChars="0" w:firstLine="562" w:firstLineChars="200"/>
        <w:jc w:val="both"/>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sz w:val="28"/>
          <w:szCs w:val="28"/>
        </w:rPr>
        <w:t>请</w:t>
      </w:r>
      <w:r>
        <w:rPr>
          <w:rFonts w:hint="eastAsia" w:asciiTheme="minorEastAsia" w:hAnsiTheme="minorEastAsia" w:cstheme="minorEastAsia"/>
          <w:b/>
          <w:bCs/>
          <w:sz w:val="28"/>
          <w:szCs w:val="28"/>
          <w:lang w:val="en-US" w:eastAsia="zh-CN"/>
        </w:rPr>
        <w:t>投标人</w:t>
      </w:r>
      <w:r>
        <w:rPr>
          <w:rFonts w:hint="eastAsia" w:asciiTheme="minorEastAsia" w:hAnsiTheme="minorEastAsia" w:eastAsiaTheme="minorEastAsia" w:cstheme="minorEastAsia"/>
          <w:b/>
          <w:bCs/>
          <w:sz w:val="28"/>
          <w:szCs w:val="28"/>
        </w:rPr>
        <w:t>于</w:t>
      </w:r>
      <w:r>
        <w:rPr>
          <w:rFonts w:hint="eastAsia" w:asciiTheme="minorEastAsia" w:hAnsiTheme="minorEastAsia" w:eastAsiaTheme="minorEastAsia" w:cstheme="minorEastAsia"/>
          <w:b/>
          <w:bCs/>
          <w:sz w:val="28"/>
          <w:szCs w:val="28"/>
          <w:u w:val="single"/>
        </w:rPr>
        <w:t>2025年</w:t>
      </w:r>
      <w:r>
        <w:rPr>
          <w:rFonts w:hint="eastAsia" w:asciiTheme="minorEastAsia" w:hAnsiTheme="minorEastAsia" w:cstheme="minorEastAsia"/>
          <w:b/>
          <w:bCs/>
          <w:sz w:val="28"/>
          <w:szCs w:val="28"/>
          <w:u w:val="single"/>
          <w:lang w:val="en-US" w:eastAsia="zh-CN"/>
        </w:rPr>
        <w:t>10</w:t>
      </w:r>
      <w:r>
        <w:rPr>
          <w:rFonts w:hint="eastAsia" w:asciiTheme="minorEastAsia" w:hAnsiTheme="minorEastAsia" w:eastAsiaTheme="minorEastAsia" w:cstheme="minorEastAsia"/>
          <w:b/>
          <w:bCs/>
          <w:sz w:val="28"/>
          <w:szCs w:val="28"/>
          <w:u w:val="single"/>
        </w:rPr>
        <w:t>月</w:t>
      </w:r>
      <w:r>
        <w:rPr>
          <w:rFonts w:hint="eastAsia" w:asciiTheme="minorEastAsia" w:hAnsiTheme="minorEastAsia" w:cstheme="minorEastAsia"/>
          <w:b/>
          <w:bCs/>
          <w:sz w:val="28"/>
          <w:szCs w:val="28"/>
          <w:u w:val="single"/>
          <w:lang w:val="en-US" w:eastAsia="zh-CN"/>
        </w:rPr>
        <w:t>28</w:t>
      </w:r>
      <w:r>
        <w:rPr>
          <w:rFonts w:hint="eastAsia" w:asciiTheme="minorEastAsia" w:hAnsiTheme="minorEastAsia" w:eastAsiaTheme="minorEastAsia" w:cstheme="minorEastAsia"/>
          <w:b/>
          <w:bCs/>
          <w:sz w:val="28"/>
          <w:szCs w:val="28"/>
          <w:u w:val="single"/>
        </w:rPr>
        <w:t>日</w:t>
      </w:r>
      <w:r>
        <w:rPr>
          <w:rFonts w:hint="eastAsia" w:asciiTheme="minorEastAsia" w:hAnsiTheme="minorEastAsia" w:eastAsiaTheme="minorEastAsia" w:cstheme="minorEastAsia"/>
          <w:b/>
          <w:bCs/>
          <w:sz w:val="28"/>
          <w:szCs w:val="28"/>
          <w:u w:val="single"/>
          <w:lang w:val="en-US" w:eastAsia="zh-CN"/>
        </w:rPr>
        <w:t>1</w:t>
      </w:r>
      <w:r>
        <w:rPr>
          <w:rFonts w:hint="eastAsia" w:asciiTheme="minorEastAsia" w:hAnsiTheme="minorEastAsia" w:cstheme="minorEastAsia"/>
          <w:b/>
          <w:bCs/>
          <w:sz w:val="28"/>
          <w:szCs w:val="28"/>
          <w:u w:val="single"/>
          <w:lang w:val="en-US" w:eastAsia="zh-CN"/>
        </w:rPr>
        <w:t>7</w:t>
      </w:r>
      <w:r>
        <w:rPr>
          <w:rFonts w:hint="eastAsia" w:asciiTheme="minorEastAsia" w:hAnsiTheme="minorEastAsia" w:eastAsiaTheme="minorEastAsia" w:cstheme="minorEastAsia"/>
          <w:b/>
          <w:bCs/>
          <w:i w:val="0"/>
          <w:iCs w:val="0"/>
          <w:sz w:val="28"/>
          <w:szCs w:val="28"/>
          <w:u w:val="single"/>
        </w:rPr>
        <w:t>时</w:t>
      </w:r>
      <w:r>
        <w:rPr>
          <w:rFonts w:hint="eastAsia" w:asciiTheme="minorEastAsia" w:hAnsiTheme="minorEastAsia" w:eastAsiaTheme="minorEastAsia" w:cstheme="minorEastAsia"/>
          <w:b/>
          <w:bCs/>
          <w:sz w:val="28"/>
          <w:szCs w:val="28"/>
          <w:lang w:val="en-US" w:eastAsia="zh-CN"/>
        </w:rPr>
        <w:t>将</w:t>
      </w:r>
      <w:r>
        <w:rPr>
          <w:rFonts w:hint="eastAsia" w:asciiTheme="minorEastAsia" w:hAnsiTheme="minorEastAsia" w:eastAsiaTheme="minorEastAsia" w:cstheme="minorEastAsia"/>
          <w:b/>
          <w:bCs/>
          <w:sz w:val="28"/>
          <w:szCs w:val="28"/>
        </w:rPr>
        <w:t>投标资料</w:t>
      </w:r>
      <w:r>
        <w:rPr>
          <w:rFonts w:hint="eastAsia" w:asciiTheme="minorEastAsia" w:hAnsiTheme="minorEastAsia" w:eastAsiaTheme="minorEastAsia" w:cstheme="minorEastAsia"/>
          <w:b/>
          <w:bCs/>
          <w:color w:val="auto"/>
          <w:sz w:val="28"/>
          <w:szCs w:val="28"/>
        </w:rPr>
        <w:t>送或寄（以收件签收时间为准）启东市吕四港镇环城北路628号</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启东市吕四自来水厂有限公司</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，联系人：</w:t>
      </w:r>
      <w:r>
        <w:rPr>
          <w:rFonts w:hint="eastAsia" w:asciiTheme="minorEastAsia" w:hAnsiTheme="minorEastAsia" w:cstheme="minorEastAsia"/>
          <w:b/>
          <w:bCs/>
          <w:color w:val="auto"/>
          <w:sz w:val="28"/>
          <w:szCs w:val="28"/>
          <w:lang w:val="en-US" w:eastAsia="zh-CN"/>
        </w:rPr>
        <w:t>沈</w:t>
      </w:r>
      <w:r>
        <w:rPr>
          <w:rFonts w:hint="eastAsia" w:asciiTheme="minorEastAsia" w:hAnsiTheme="minorEastAsia" w:eastAsiaTheme="minorEastAsia" w:cstheme="minorEastAsia"/>
          <w:b/>
          <w:bCs/>
          <w:color w:val="auto"/>
          <w:sz w:val="28"/>
          <w:szCs w:val="28"/>
          <w:lang w:val="en-US" w:eastAsia="zh-CN"/>
        </w:rPr>
        <w:t>先生</w:t>
      </w:r>
      <w:r>
        <w:rPr>
          <w:rFonts w:hint="eastAsia" w:asciiTheme="minorEastAsia" w:hAnsiTheme="minorEastAsia" w:eastAsiaTheme="minorEastAsia" w:cstheme="minorEastAsia"/>
          <w:b/>
          <w:bCs/>
          <w:color w:val="auto"/>
          <w:sz w:val="28"/>
          <w:szCs w:val="28"/>
        </w:rPr>
        <w:t>，联系电话：</w:t>
      </w:r>
      <w:r>
        <w:rPr>
          <w:rFonts w:hint="eastAsia" w:asciiTheme="minorEastAsia" w:hAnsiTheme="minorEastAsia" w:cstheme="minorEastAsia"/>
          <w:b/>
          <w:bCs/>
          <w:color w:val="auto"/>
          <w:sz w:val="28"/>
          <w:szCs w:val="28"/>
          <w:lang w:val="en-US" w:eastAsia="zh-CN"/>
        </w:rPr>
        <w:t>0513-83833736</w:t>
      </w:r>
      <w:r>
        <w:rPr>
          <w:rFonts w:hint="eastAsia" w:asciiTheme="minorEastAsia" w:hAnsiTheme="minorEastAsia" w:eastAsiaTheme="minorEastAsia" w:cstheme="minorEastAsia"/>
          <w:b/>
          <w:bCs/>
          <w:color w:val="auto"/>
          <w:sz w:val="28"/>
          <w:szCs w:val="28"/>
          <w:lang w:val="en-US" w:eastAsia="zh-CN"/>
        </w:rPr>
        <w:t>。</w:t>
      </w:r>
    </w:p>
    <w:p w14:paraId="0CA2F641">
      <w:pPr>
        <w:pStyle w:val="5"/>
        <w:keepNext w:val="0"/>
        <w:keepLines/>
        <w:pageBreakBefore w:val="0"/>
        <w:widowControl/>
        <w:kinsoku/>
        <w:wordWrap/>
        <w:overflowPunct/>
        <w:topLinePunct w:val="0"/>
        <w:autoSpaceDE/>
        <w:autoSpaceDN/>
        <w:bidi w:val="0"/>
        <w:adjustRightInd/>
        <w:spacing w:line="500" w:lineRule="exact"/>
        <w:ind w:left="0" w:firstLine="562"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五</w:t>
      </w:r>
      <w:r>
        <w:rPr>
          <w:rFonts w:hint="eastAsia" w:asciiTheme="minorEastAsia" w:hAnsiTheme="minorEastAsia" w:eastAsiaTheme="minorEastAsia" w:cstheme="minorEastAsia"/>
          <w:b/>
          <w:bCs/>
          <w:sz w:val="28"/>
          <w:szCs w:val="28"/>
        </w:rPr>
        <w:t>、资格审查证明材料（不能出现价格文件）</w:t>
      </w:r>
    </w:p>
    <w:p w14:paraId="456711EE">
      <w:pPr>
        <w:pStyle w:val="5"/>
        <w:keepNext w:val="0"/>
        <w:keepLines/>
        <w:pageBreakBefore w:val="0"/>
        <w:widowControl/>
        <w:kinsoku/>
        <w:wordWrap/>
        <w:overflowPunct/>
        <w:topLinePunct w:val="0"/>
        <w:autoSpaceDE/>
        <w:autoSpaceDN/>
        <w:bidi w:val="0"/>
        <w:adjustRightInd/>
        <w:spacing w:line="500" w:lineRule="exact"/>
        <w:ind w:left="0"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法定代表人身份证正反面复印件、法定代表人授权委托书原件及被授权人身份证正反面复印件、营业执照复印件</w:t>
      </w:r>
      <w:r>
        <w:rPr>
          <w:rFonts w:hint="eastAsia" w:asciiTheme="minorEastAsia" w:hAnsiTheme="minorEastAsia" w:cstheme="minorEastAsia"/>
          <w:sz w:val="28"/>
          <w:szCs w:val="28"/>
          <w:lang w:eastAsia="zh-CN"/>
        </w:rPr>
        <w:t>。</w:t>
      </w:r>
    </w:p>
    <w:p w14:paraId="6B0D1D61">
      <w:pPr>
        <w:pStyle w:val="5"/>
        <w:keepNext w:val="0"/>
        <w:keepLines/>
        <w:pageBreakBefore w:val="0"/>
        <w:widowControl/>
        <w:kinsoku/>
        <w:wordWrap/>
        <w:overflowPunct/>
        <w:topLinePunct w:val="0"/>
        <w:autoSpaceDE/>
        <w:autoSpaceDN/>
        <w:bidi w:val="0"/>
        <w:adjustRightInd/>
        <w:spacing w:line="500" w:lineRule="exact"/>
        <w:ind w:left="0"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注意：上述要求提供复印件的均需加盖单位公章，所有资料装订密封并于封口处加盖公章，否则资格审查不通过。</w:t>
      </w:r>
    </w:p>
    <w:p w14:paraId="0C02BD02">
      <w:pPr>
        <w:pStyle w:val="5"/>
        <w:keepNext w:val="0"/>
        <w:pageBreakBefore w:val="0"/>
        <w:numPr>
          <w:ilvl w:val="0"/>
          <w:numId w:val="0"/>
        </w:numPr>
        <w:kinsoku/>
        <w:wordWrap/>
        <w:overflowPunct/>
        <w:topLinePunct w:val="0"/>
        <w:autoSpaceDE/>
        <w:autoSpaceDN/>
        <w:bidi w:val="0"/>
        <w:adjustRightInd/>
        <w:spacing w:line="500" w:lineRule="exact"/>
        <w:ind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rPr>
        <w:t>价格材料</w:t>
      </w:r>
    </w:p>
    <w:p w14:paraId="3EB748B0">
      <w:pPr>
        <w:pStyle w:val="5"/>
        <w:keepNext w:val="0"/>
        <w:pageBreakBefore w:val="0"/>
        <w:kinsoku/>
        <w:wordWrap/>
        <w:overflowPunct/>
        <w:topLinePunct w:val="0"/>
        <w:autoSpaceDE/>
        <w:autoSpaceDN/>
        <w:bidi w:val="0"/>
        <w:adjustRightInd/>
        <w:spacing w:line="500" w:lineRule="exact"/>
        <w:ind w:lef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投标函必须按提供的样表格式填写报价，报价页面须加盖单位公章，法人代表签字或盖章，密封并于封口处加盖公章，否则视为无效报价文件。</w:t>
      </w:r>
    </w:p>
    <w:p w14:paraId="420F3AA4">
      <w:pPr>
        <w:pStyle w:val="5"/>
        <w:keepNext w:val="0"/>
        <w:pageBreakBefore w:val="0"/>
        <w:kinsoku/>
        <w:wordWrap/>
        <w:overflowPunct/>
        <w:topLinePunct w:val="0"/>
        <w:autoSpaceDE/>
        <w:autoSpaceDN/>
        <w:bidi w:val="0"/>
        <w:adjustRightInd/>
        <w:spacing w:line="500" w:lineRule="exact"/>
        <w:ind w:left="0"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七</w:t>
      </w:r>
      <w:r>
        <w:rPr>
          <w:rFonts w:hint="eastAsia" w:asciiTheme="minorEastAsia" w:hAnsiTheme="minorEastAsia" w:eastAsiaTheme="minorEastAsia" w:cstheme="minorEastAsia"/>
          <w:b/>
          <w:bCs/>
          <w:sz w:val="28"/>
          <w:szCs w:val="28"/>
        </w:rPr>
        <w:t>、特别说明</w:t>
      </w:r>
    </w:p>
    <w:p w14:paraId="48890A1E">
      <w:pPr>
        <w:pStyle w:val="5"/>
        <w:keepNext w:val="0"/>
        <w:pageBreakBefore w:val="0"/>
        <w:kinsoku/>
        <w:wordWrap/>
        <w:overflowPunct/>
        <w:topLinePunct w:val="0"/>
        <w:autoSpaceDE/>
        <w:autoSpaceDN/>
        <w:bidi w:val="0"/>
        <w:adjustRightInd/>
        <w:spacing w:line="500" w:lineRule="exact"/>
        <w:ind w:left="0" w:leftChars="0" w:firstLine="638" w:firstLineChars="228"/>
        <w:jc w:val="left"/>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1.评标办法：投标人数量不少于三家；投标人不足三家或经评审有效投标人不足三家的，将组织重新招标。</w:t>
      </w:r>
    </w:p>
    <w:p w14:paraId="23D25E14">
      <w:pPr>
        <w:pStyle w:val="6"/>
        <w:keepNext w:val="0"/>
        <w:pageBreakBefore w:val="0"/>
        <w:kinsoku/>
        <w:wordWrap/>
        <w:overflowPunct/>
        <w:topLinePunct w:val="0"/>
        <w:autoSpaceDE/>
        <w:autoSpaceDN/>
        <w:bidi w:val="0"/>
        <w:adjustRightInd/>
        <w:spacing w:line="500" w:lineRule="exact"/>
        <w:ind w:left="0" w:leftChars="0" w:firstLine="638" w:firstLineChars="228"/>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 当第一中标候选人放弃中标、因不可抗力不能履行合同，或者被查实存在影响中标结果的违法行为等情形，不符合中标条件的，招标人可依法重新招标。</w:t>
      </w:r>
    </w:p>
    <w:p w14:paraId="1780C015">
      <w:pPr>
        <w:pStyle w:val="4"/>
        <w:keepNext w:val="0"/>
        <w:pageBreakBefore w:val="0"/>
        <w:kinsoku/>
        <w:wordWrap/>
        <w:overflowPunct/>
        <w:topLinePunct w:val="0"/>
        <w:autoSpaceDE/>
        <w:autoSpaceDN/>
        <w:bidi w:val="0"/>
        <w:spacing w:line="500" w:lineRule="exact"/>
        <w:ind w:left="0" w:leftChars="0" w:right="63"/>
        <w:jc w:val="both"/>
        <w:rPr>
          <w:rFonts w:hint="eastAsia" w:asciiTheme="minorEastAsia" w:hAnsiTheme="minorEastAsia" w:eastAsiaTheme="minorEastAsia" w:cstheme="minorEastAsia"/>
          <w:b/>
          <w:bCs/>
          <w:sz w:val="28"/>
          <w:szCs w:val="28"/>
        </w:rPr>
      </w:pPr>
    </w:p>
    <w:p w14:paraId="49B268C4">
      <w:pPr>
        <w:keepNext w:val="0"/>
        <w:pageBreakBefore w:val="0"/>
        <w:kinsoku/>
        <w:wordWrap/>
        <w:overflowPunct/>
        <w:topLinePunct w:val="0"/>
        <w:autoSpaceDE/>
        <w:autoSpaceDN/>
        <w:bidi w:val="0"/>
        <w:spacing w:line="50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附件：</w:t>
      </w:r>
    </w:p>
    <w:p w14:paraId="0B04D4FF">
      <w:pPr>
        <w:keepNext w:val="0"/>
        <w:pageBreakBefore w:val="0"/>
        <w:kinsoku/>
        <w:wordWrap/>
        <w:overflowPunct/>
        <w:topLinePunct w:val="0"/>
        <w:autoSpaceDE/>
        <w:autoSpaceDN/>
        <w:bidi w:val="0"/>
        <w:spacing w:line="50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1.授权委托书</w:t>
      </w:r>
    </w:p>
    <w:p w14:paraId="29C303DD">
      <w:pPr>
        <w:keepNext w:val="0"/>
        <w:pageBreakBefore w:val="0"/>
        <w:kinsoku/>
        <w:wordWrap/>
        <w:overflowPunct/>
        <w:topLinePunct w:val="0"/>
        <w:autoSpaceDE/>
        <w:autoSpaceDN/>
        <w:bidi w:val="0"/>
        <w:spacing w:line="50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2.投标函</w:t>
      </w:r>
    </w:p>
    <w:p w14:paraId="087228E1">
      <w:pPr>
        <w:keepNext w:val="0"/>
        <w:pageBreakBefore w:val="0"/>
        <w:kinsoku/>
        <w:wordWrap/>
        <w:overflowPunct/>
        <w:topLinePunct w:val="0"/>
        <w:autoSpaceDE/>
        <w:autoSpaceDN/>
        <w:bidi w:val="0"/>
        <w:spacing w:line="50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3.报价明细表</w:t>
      </w:r>
    </w:p>
    <w:p w14:paraId="015EE19B">
      <w:pPr>
        <w:keepNext w:val="0"/>
        <w:pageBreakBefore w:val="0"/>
        <w:kinsoku/>
        <w:wordWrap/>
        <w:overflowPunct/>
        <w:topLinePunct w:val="0"/>
        <w:autoSpaceDE/>
        <w:autoSpaceDN/>
        <w:bidi w:val="0"/>
        <w:spacing w:line="500" w:lineRule="exact"/>
        <w:rPr>
          <w:rFonts w:hint="eastAsia" w:asciiTheme="minorEastAsia" w:hAnsiTheme="minorEastAsia" w:eastAsiaTheme="minorEastAsia" w:cstheme="minorEastAsia"/>
          <w:bCs/>
          <w:sz w:val="28"/>
          <w:szCs w:val="28"/>
        </w:rPr>
      </w:pPr>
      <w:r>
        <w:rPr>
          <w:rFonts w:hint="eastAsia" w:asciiTheme="minorEastAsia" w:hAnsiTheme="minorEastAsia" w:cstheme="minorEastAsia"/>
          <w:bCs/>
          <w:sz w:val="28"/>
          <w:szCs w:val="28"/>
          <w:lang w:val="en-US" w:eastAsia="zh-CN"/>
        </w:rPr>
        <w:t>4.采购合同</w:t>
      </w:r>
      <w:r>
        <w:rPr>
          <w:rFonts w:hint="eastAsia" w:asciiTheme="minorEastAsia" w:hAnsiTheme="minorEastAsia" w:eastAsiaTheme="minorEastAsia" w:cstheme="minorEastAsia"/>
          <w:bCs/>
          <w:sz w:val="28"/>
          <w:szCs w:val="28"/>
        </w:rPr>
        <w:t xml:space="preserve">                        </w:t>
      </w:r>
    </w:p>
    <w:p w14:paraId="1B755FE8">
      <w:pPr>
        <w:keepNext w:val="0"/>
        <w:pageBreakBefore w:val="0"/>
        <w:widowControl/>
        <w:tabs>
          <w:tab w:val="left" w:pos="-360"/>
        </w:tabs>
        <w:kinsoku/>
        <w:wordWrap/>
        <w:overflowPunct/>
        <w:topLinePunct w:val="0"/>
        <w:autoSpaceDE/>
        <w:autoSpaceDN/>
        <w:bidi w:val="0"/>
        <w:spacing w:line="500" w:lineRule="exact"/>
        <w:ind w:firstLine="4480" w:firstLineChars="1600"/>
        <w:jc w:val="both"/>
        <w:rPr>
          <w:rFonts w:hint="eastAsia" w:asciiTheme="minorEastAsia" w:hAnsiTheme="minorEastAsia" w:eastAsiaTheme="minorEastAsia" w:cstheme="minorEastAsia"/>
          <w:sz w:val="28"/>
          <w:szCs w:val="28"/>
          <w:lang w:val="en-US" w:eastAsia="zh-CN"/>
        </w:rPr>
      </w:pPr>
    </w:p>
    <w:p w14:paraId="404E5D3B">
      <w:pPr>
        <w:keepNext w:val="0"/>
        <w:pageBreakBefore w:val="0"/>
        <w:widowControl/>
        <w:tabs>
          <w:tab w:val="left" w:pos="-360"/>
        </w:tabs>
        <w:kinsoku/>
        <w:wordWrap/>
        <w:overflowPunct/>
        <w:topLinePunct w:val="0"/>
        <w:autoSpaceDE/>
        <w:autoSpaceDN/>
        <w:bidi w:val="0"/>
        <w:spacing w:line="500" w:lineRule="exact"/>
        <w:ind w:firstLine="4480" w:firstLineChars="1600"/>
        <w:jc w:val="both"/>
        <w:rPr>
          <w:rFonts w:hint="eastAsia" w:asciiTheme="minorEastAsia" w:hAnsiTheme="minorEastAsia" w:eastAsiaTheme="minorEastAsia" w:cstheme="minorEastAsia"/>
          <w:sz w:val="28"/>
          <w:szCs w:val="28"/>
          <w:lang w:val="en-US" w:eastAsia="zh-CN"/>
        </w:rPr>
      </w:pPr>
      <w:bookmarkStart w:id="0" w:name="_GoBack"/>
      <w:bookmarkEnd w:id="0"/>
    </w:p>
    <w:p w14:paraId="05E88A2A">
      <w:pPr>
        <w:keepNext w:val="0"/>
        <w:pageBreakBefore w:val="0"/>
        <w:widowControl/>
        <w:tabs>
          <w:tab w:val="left" w:pos="-360"/>
        </w:tabs>
        <w:kinsoku/>
        <w:wordWrap/>
        <w:overflowPunct/>
        <w:topLinePunct w:val="0"/>
        <w:autoSpaceDE/>
        <w:autoSpaceDN/>
        <w:bidi w:val="0"/>
        <w:spacing w:line="500" w:lineRule="exact"/>
        <w:ind w:firstLine="4480" w:firstLineChars="16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启东市吕四自来水厂有限公司</w:t>
      </w:r>
    </w:p>
    <w:p w14:paraId="087A6CD8">
      <w:pPr>
        <w:keepNext w:val="0"/>
        <w:pageBreakBefore w:val="0"/>
        <w:widowControl/>
        <w:tabs>
          <w:tab w:val="left" w:pos="-360"/>
        </w:tabs>
        <w:kinsoku/>
        <w:wordWrap/>
        <w:overflowPunct/>
        <w:topLinePunct w:val="0"/>
        <w:autoSpaceDE/>
        <w:autoSpaceDN/>
        <w:bidi w:val="0"/>
        <w:spacing w:line="500" w:lineRule="exact"/>
        <w:ind w:firstLine="5320" w:firstLineChars="1900"/>
        <w:jc w:val="both"/>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sz w:val="28"/>
          <w:szCs w:val="28"/>
        </w:rPr>
        <w:t>2025年</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日</w:t>
      </w:r>
    </w:p>
    <w:p w14:paraId="2D63C4F7">
      <w:pP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br w:type="page"/>
      </w:r>
    </w:p>
    <w:p w14:paraId="35323FCF">
      <w:pPr>
        <w:pStyle w:val="3"/>
        <w:keepNext w:val="0"/>
        <w:keepLines w:val="0"/>
        <w:pageBreakBefore w:val="0"/>
        <w:widowControl w:val="0"/>
        <w:kinsoku/>
        <w:wordWrap w:val="0"/>
        <w:overflowPunct/>
        <w:topLinePunct w:val="0"/>
        <w:autoSpaceDE/>
        <w:autoSpaceDN/>
        <w:bidi w:val="0"/>
        <w:snapToGrid/>
        <w:spacing w:line="560" w:lineRule="exact"/>
        <w:ind w:firstLine="0"/>
        <w:jc w:val="both"/>
        <w:outlineLvl w:val="0"/>
        <w:rPr>
          <w:rFonts w:hint="eastAsia" w:ascii="方正小标宋简体" w:eastAsia="方正小标宋简体"/>
          <w:b/>
          <w:bCs/>
          <w:color w:val="000000"/>
          <w:sz w:val="44"/>
          <w:szCs w:val="44"/>
          <w:lang w:val="en-US" w:eastAsia="zh-CN"/>
        </w:rPr>
      </w:pPr>
      <w:r>
        <w:rPr>
          <w:rFonts w:hint="eastAsia" w:ascii="宋体" w:hAnsi="宋体" w:eastAsia="宋体" w:cs="宋体"/>
          <w:b/>
          <w:bCs/>
          <w:color w:val="000000"/>
          <w:sz w:val="32"/>
          <w:szCs w:val="32"/>
          <w:lang w:val="en-US" w:eastAsia="zh-CN"/>
        </w:rPr>
        <w:t>附件1：</w:t>
      </w:r>
    </w:p>
    <w:p w14:paraId="2C508508">
      <w:pPr>
        <w:pStyle w:val="3"/>
        <w:keepNext w:val="0"/>
        <w:keepLines w:val="0"/>
        <w:pageBreakBefore w:val="0"/>
        <w:widowControl w:val="0"/>
        <w:kinsoku/>
        <w:wordWrap w:val="0"/>
        <w:overflowPunct/>
        <w:topLinePunct w:val="0"/>
        <w:autoSpaceDE/>
        <w:autoSpaceDN/>
        <w:bidi w:val="0"/>
        <w:snapToGrid/>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授权委托书</w:t>
      </w:r>
    </w:p>
    <w:p w14:paraId="0FEF0636">
      <w:pPr>
        <w:keepNext w:val="0"/>
        <w:keepLines w:val="0"/>
        <w:pageBreakBefore w:val="0"/>
        <w:widowControl w:val="0"/>
        <w:kinsoku/>
        <w:wordWrap w:val="0"/>
        <w:overflowPunct/>
        <w:topLinePunct w:val="0"/>
        <w:autoSpaceDE/>
        <w:autoSpaceDN/>
        <w:bidi w:val="0"/>
        <w:snapToGrid/>
        <w:spacing w:line="560" w:lineRule="exact"/>
        <w:jc w:val="center"/>
        <w:rPr>
          <w:rFonts w:ascii="方正小标宋简体" w:eastAsia="方正小标宋简体"/>
          <w:sz w:val="44"/>
          <w:szCs w:val="44"/>
        </w:rPr>
      </w:pPr>
    </w:p>
    <w:p w14:paraId="4B194528">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lang w:val="en-US" w:eastAsia="zh-CN"/>
        </w:rPr>
        <w:t>启东市吕四自来水厂有限公司</w:t>
      </w:r>
      <w:r>
        <w:rPr>
          <w:rFonts w:hint="eastAsia" w:ascii="宋体" w:hAnsi="宋体" w:eastAsia="宋体" w:cs="宋体"/>
          <w:sz w:val="32"/>
          <w:szCs w:val="32"/>
        </w:rPr>
        <w:t>：</w:t>
      </w:r>
    </w:p>
    <w:p w14:paraId="37AFEA66">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我公司授权我公司员工</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（身份证号码为：                     </w:t>
      </w:r>
      <w:r>
        <w:rPr>
          <w:rFonts w:hint="eastAsia" w:ascii="宋体" w:hAnsi="宋体" w:eastAsia="宋体" w:cs="宋体"/>
          <w:sz w:val="32"/>
          <w:szCs w:val="32"/>
        </w:rPr>
        <w:t>）参加贵单位关于</w:t>
      </w:r>
      <w:r>
        <w:rPr>
          <w:rFonts w:hint="eastAsia" w:ascii="宋体" w:hAnsi="宋体" w:eastAsia="宋体" w:cs="宋体"/>
          <w:spacing w:val="20"/>
          <w:sz w:val="32"/>
          <w:szCs w:val="32"/>
          <w:u w:val="single"/>
          <w:lang w:val="en-US" w:eastAsia="zh-CN"/>
        </w:rPr>
        <w:t>打印机、装订机、高拍仪等办公用品采购项目</w:t>
      </w:r>
      <w:r>
        <w:rPr>
          <w:rFonts w:hint="eastAsia" w:ascii="宋体" w:hAnsi="宋体" w:eastAsia="宋体" w:cs="宋体"/>
          <w:sz w:val="32"/>
          <w:szCs w:val="32"/>
        </w:rPr>
        <w:t>的投标。</w:t>
      </w:r>
    </w:p>
    <w:p w14:paraId="10974ACE">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授权范围如下：</w:t>
      </w:r>
    </w:p>
    <w:p w14:paraId="5C9F8611">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3EA0D9F8">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本授权期限自    年   月  日起至    年   月  日止。 </w:t>
      </w:r>
    </w:p>
    <w:p w14:paraId="6C26908E">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0C02CC88">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64E75426">
      <w:pPr>
        <w:pStyle w:val="4"/>
        <w:rPr>
          <w:rFonts w:hint="eastAsia"/>
        </w:rPr>
      </w:pPr>
    </w:p>
    <w:p w14:paraId="3A9676A6">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授权人（盖章）：</w:t>
      </w:r>
    </w:p>
    <w:p w14:paraId="6BFF41A4">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法定代表人签字或盖章：</w:t>
      </w:r>
    </w:p>
    <w:p w14:paraId="113723B4">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被授权人签字：</w:t>
      </w:r>
    </w:p>
    <w:p w14:paraId="1C2CE6E5">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日期：    年   月  日</w:t>
      </w:r>
    </w:p>
    <w:p w14:paraId="5A3296D6">
      <w:pPr>
        <w:pStyle w:val="3"/>
        <w:spacing w:line="560" w:lineRule="exact"/>
        <w:ind w:firstLine="0"/>
        <w:jc w:val="both"/>
        <w:outlineLvl w:val="0"/>
        <w:rPr>
          <w:rFonts w:hint="eastAsia" w:ascii="宋体" w:hAnsi="宋体" w:eastAsia="宋体" w:cs="宋体"/>
          <w:b/>
          <w:bCs/>
          <w:color w:val="000000"/>
          <w:sz w:val="32"/>
          <w:szCs w:val="32"/>
          <w:lang w:val="en-US" w:eastAsia="zh-CN"/>
        </w:rPr>
      </w:pPr>
    </w:p>
    <w:p w14:paraId="47458CA6">
      <w:pPr>
        <w:pStyle w:val="3"/>
        <w:spacing w:line="560" w:lineRule="exact"/>
        <w:ind w:firstLine="0"/>
        <w:jc w:val="both"/>
        <w:outlineLvl w:val="0"/>
        <w:rPr>
          <w:rFonts w:hint="eastAsia" w:ascii="宋体" w:hAnsi="宋体" w:eastAsia="宋体" w:cs="宋体"/>
          <w:b/>
          <w:bCs/>
          <w:color w:val="000000"/>
          <w:sz w:val="32"/>
          <w:szCs w:val="32"/>
          <w:lang w:val="en-US" w:eastAsia="zh-CN"/>
        </w:rPr>
      </w:pPr>
    </w:p>
    <w:p w14:paraId="2FEFDA48">
      <w:pPr>
        <w:pStyle w:val="3"/>
        <w:spacing w:line="560" w:lineRule="exact"/>
        <w:ind w:firstLine="0"/>
        <w:jc w:val="both"/>
        <w:outlineLvl w:val="0"/>
        <w:rPr>
          <w:rFonts w:hint="eastAsia" w:ascii="宋体" w:hAnsi="宋体" w:eastAsia="宋体" w:cs="宋体"/>
          <w:b/>
          <w:bCs/>
          <w:color w:val="000000"/>
          <w:sz w:val="32"/>
          <w:szCs w:val="32"/>
          <w:lang w:val="en-US" w:eastAsia="zh-CN"/>
        </w:rPr>
      </w:pPr>
    </w:p>
    <w:p w14:paraId="092AE0EF">
      <w:pPr>
        <w:pStyle w:val="3"/>
        <w:spacing w:line="560" w:lineRule="exact"/>
        <w:ind w:firstLine="0"/>
        <w:jc w:val="both"/>
        <w:outlineLvl w:val="0"/>
        <w:rPr>
          <w:rFonts w:hint="eastAsia" w:ascii="宋体" w:hAnsi="宋体" w:eastAsia="宋体" w:cs="宋体"/>
          <w:b/>
          <w:bCs/>
          <w:color w:val="000000"/>
          <w:sz w:val="32"/>
          <w:szCs w:val="32"/>
          <w:lang w:val="en-US" w:eastAsia="zh-CN"/>
        </w:rPr>
      </w:pPr>
    </w:p>
    <w:p w14:paraId="61BE6E00">
      <w:pP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br w:type="page"/>
      </w:r>
    </w:p>
    <w:p w14:paraId="3C57ECB7">
      <w:pPr>
        <w:pStyle w:val="3"/>
        <w:spacing w:line="560" w:lineRule="exact"/>
        <w:ind w:firstLine="0"/>
        <w:jc w:val="both"/>
        <w:outlineLvl w:val="0"/>
        <w:rPr>
          <w:rFonts w:hint="eastAsia" w:ascii="方正小标宋简体" w:eastAsia="方正小标宋简体"/>
          <w:b/>
          <w:bCs/>
          <w:color w:val="000000"/>
          <w:sz w:val="44"/>
          <w:szCs w:val="44"/>
          <w:lang w:val="en-US" w:eastAsia="zh-CN"/>
        </w:rPr>
      </w:pPr>
      <w:r>
        <w:rPr>
          <w:rFonts w:hint="eastAsia" w:ascii="宋体" w:hAnsi="宋体" w:eastAsia="宋体" w:cs="宋体"/>
          <w:b/>
          <w:bCs/>
          <w:color w:val="000000"/>
          <w:sz w:val="32"/>
          <w:szCs w:val="32"/>
          <w:lang w:val="en-US" w:eastAsia="zh-CN"/>
        </w:rPr>
        <w:t>附件2：</w:t>
      </w:r>
    </w:p>
    <w:p w14:paraId="295F996B">
      <w:pPr>
        <w:pStyle w:val="3"/>
        <w:spacing w:line="560" w:lineRule="exact"/>
        <w:ind w:firstLine="0"/>
        <w:jc w:val="both"/>
        <w:outlineLvl w:val="0"/>
        <w:rPr>
          <w:rFonts w:hint="eastAsia" w:ascii="方正小标宋简体" w:eastAsia="方正小标宋简体"/>
          <w:b/>
          <w:bCs/>
          <w:color w:val="000000"/>
          <w:sz w:val="44"/>
          <w:szCs w:val="44"/>
        </w:rPr>
      </w:pPr>
    </w:p>
    <w:p w14:paraId="7D3D9CE1">
      <w:pPr>
        <w:pStyle w:val="3"/>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投标函</w:t>
      </w:r>
    </w:p>
    <w:p w14:paraId="25733C57">
      <w:pPr>
        <w:pStyle w:val="3"/>
        <w:spacing w:line="560" w:lineRule="exact"/>
        <w:ind w:firstLine="0"/>
        <w:rPr>
          <w:rFonts w:ascii="仿宋_GB2312" w:hAnsi="仿宋" w:eastAsia="仿宋_GB2312" w:cs="仿宋"/>
          <w:color w:val="000000"/>
          <w:sz w:val="32"/>
          <w:szCs w:val="32"/>
          <w:u w:val="single"/>
        </w:rPr>
      </w:pPr>
    </w:p>
    <w:p w14:paraId="357E66C2">
      <w:pPr>
        <w:pStyle w:val="3"/>
        <w:spacing w:line="560" w:lineRule="exact"/>
        <w:ind w:firstLine="0"/>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启东市吕四自来水厂有限公司</w:t>
      </w:r>
      <w:r>
        <w:rPr>
          <w:rFonts w:hint="eastAsia" w:ascii="宋体" w:hAnsi="宋体" w:eastAsia="宋体" w:cs="宋体"/>
          <w:kern w:val="2"/>
          <w:sz w:val="32"/>
          <w:szCs w:val="32"/>
        </w:rPr>
        <w:t>：</w:t>
      </w:r>
    </w:p>
    <w:p w14:paraId="7D6C3D7C">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贵单位关于</w:t>
      </w:r>
      <w:r>
        <w:rPr>
          <w:rFonts w:hint="eastAsia" w:ascii="宋体" w:hAnsi="宋体" w:eastAsia="宋体" w:cs="宋体"/>
          <w:spacing w:val="20"/>
          <w:sz w:val="32"/>
          <w:szCs w:val="32"/>
          <w:u w:val="single"/>
          <w:lang w:val="en-US" w:eastAsia="zh-CN"/>
        </w:rPr>
        <w:t>打印机、装订机、高拍仪等办公用品采购项目</w:t>
      </w:r>
      <w:r>
        <w:rPr>
          <w:rFonts w:hint="eastAsia" w:ascii="宋体" w:hAnsi="宋体" w:eastAsia="宋体" w:cs="宋体"/>
          <w:kern w:val="2"/>
          <w:sz w:val="32"/>
          <w:szCs w:val="32"/>
        </w:rPr>
        <w:t>的招标公告我单位已对招标项目的现状及具体招标要求已充分了解并接受。</w:t>
      </w:r>
    </w:p>
    <w:p w14:paraId="062FAFC3">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我单位经过对项目现场现状的考察、充分市场调研后，特报价：</w:t>
      </w:r>
      <w:r>
        <w:rPr>
          <w:rFonts w:hint="eastAsia" w:ascii="宋体" w:hAnsi="宋体" w:eastAsia="宋体" w:cs="宋体"/>
          <w:b/>
          <w:bCs/>
          <w:kern w:val="2"/>
          <w:sz w:val="32"/>
          <w:szCs w:val="32"/>
        </w:rPr>
        <w:t>含税</w:t>
      </w:r>
      <w:r>
        <w:rPr>
          <w:rFonts w:hint="eastAsia" w:ascii="宋体" w:hAnsi="宋体" w:eastAsia="宋体" w:cs="宋体"/>
          <w:kern w:val="2"/>
          <w:sz w:val="32"/>
          <w:szCs w:val="32"/>
        </w:rPr>
        <w:t>（税率</w:t>
      </w:r>
      <w:r>
        <w:rPr>
          <w:rFonts w:hint="eastAsia" w:ascii="宋体" w:hAnsi="宋体" w:eastAsia="宋体" w:cs="宋体"/>
          <w:kern w:val="2"/>
          <w:sz w:val="32"/>
          <w:szCs w:val="32"/>
          <w:u w:val="single"/>
          <w:lang w:val="en-US" w:eastAsia="zh-CN"/>
        </w:rPr>
        <w:t xml:space="preserve">  13  </w:t>
      </w:r>
      <w:r>
        <w:rPr>
          <w:rFonts w:hint="eastAsia" w:ascii="宋体" w:hAnsi="宋体" w:eastAsia="宋体" w:cs="宋体"/>
          <w:kern w:val="2"/>
          <w:sz w:val="32"/>
          <w:szCs w:val="32"/>
          <w:u w:val="single"/>
        </w:rPr>
        <w:t>%</w:t>
      </w:r>
      <w:r>
        <w:rPr>
          <w:rFonts w:hint="eastAsia" w:ascii="宋体" w:hAnsi="宋体" w:eastAsia="宋体" w:cs="宋体"/>
          <w:kern w:val="2"/>
          <w:sz w:val="32"/>
          <w:szCs w:val="32"/>
        </w:rPr>
        <w:t>）人民币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元整（大写人民币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w:t>
      </w:r>
      <w:r>
        <w:rPr>
          <w:rFonts w:hint="eastAsia" w:ascii="宋体" w:hAnsi="宋体" w:eastAsia="宋体" w:cs="宋体"/>
          <w:b/>
          <w:kern w:val="2"/>
          <w:sz w:val="32"/>
          <w:szCs w:val="32"/>
        </w:rPr>
        <w:t>除税</w:t>
      </w:r>
      <w:r>
        <w:rPr>
          <w:rFonts w:hint="eastAsia" w:ascii="宋体" w:hAnsi="宋体" w:eastAsia="宋体" w:cs="宋体"/>
          <w:bCs/>
          <w:kern w:val="2"/>
          <w:sz w:val="32"/>
          <w:szCs w:val="32"/>
        </w:rPr>
        <w:t>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元整（大写人民币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w:t>
      </w:r>
    </w:p>
    <w:p w14:paraId="5A8E886C">
      <w:pPr>
        <w:pStyle w:val="3"/>
        <w:spacing w:line="560" w:lineRule="exact"/>
        <w:rPr>
          <w:rFonts w:hint="eastAsia" w:ascii="宋体" w:hAnsi="宋体" w:eastAsia="宋体" w:cs="宋体"/>
          <w:b/>
          <w:kern w:val="2"/>
          <w:sz w:val="32"/>
          <w:szCs w:val="32"/>
        </w:rPr>
      </w:pPr>
      <w:r>
        <w:rPr>
          <w:rFonts w:hint="eastAsia" w:ascii="宋体" w:hAnsi="宋体" w:eastAsia="宋体" w:cs="宋体"/>
          <w:kern w:val="2"/>
          <w:sz w:val="32"/>
          <w:szCs w:val="32"/>
        </w:rPr>
        <w:t xml:space="preserve"> 我单位承诺：</w:t>
      </w:r>
      <w:r>
        <w:rPr>
          <w:rFonts w:hint="eastAsia" w:ascii="宋体" w:hAnsi="宋体" w:eastAsia="宋体" w:cs="宋体"/>
          <w:b/>
          <w:kern w:val="2"/>
          <w:sz w:val="32"/>
          <w:szCs w:val="32"/>
        </w:rPr>
        <w:t>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5EC1C279">
      <w:pPr>
        <w:pStyle w:val="3"/>
        <w:spacing w:line="560" w:lineRule="exact"/>
        <w:ind w:firstLine="0"/>
        <w:rPr>
          <w:rFonts w:hint="eastAsia" w:ascii="宋体" w:hAnsi="宋体" w:eastAsia="宋体" w:cs="宋体"/>
          <w:kern w:val="2"/>
          <w:sz w:val="32"/>
          <w:szCs w:val="32"/>
        </w:rPr>
      </w:pPr>
    </w:p>
    <w:p w14:paraId="3BCC5A2F">
      <w:pPr>
        <w:pStyle w:val="3"/>
        <w:spacing w:line="560" w:lineRule="exact"/>
        <w:ind w:firstLine="0"/>
        <w:rPr>
          <w:rFonts w:hint="eastAsia" w:ascii="宋体" w:hAnsi="宋体" w:eastAsia="宋体" w:cs="宋体"/>
          <w:kern w:val="2"/>
          <w:sz w:val="32"/>
          <w:szCs w:val="32"/>
        </w:rPr>
      </w:pPr>
    </w:p>
    <w:p w14:paraId="4AA3449C">
      <w:pPr>
        <w:pStyle w:val="3"/>
        <w:spacing w:line="560" w:lineRule="exact"/>
        <w:ind w:firstLine="0"/>
        <w:rPr>
          <w:rFonts w:hint="eastAsia" w:ascii="宋体" w:hAnsi="宋体" w:eastAsia="宋体" w:cs="宋体"/>
          <w:kern w:val="2"/>
          <w:sz w:val="32"/>
          <w:szCs w:val="32"/>
        </w:rPr>
      </w:pPr>
    </w:p>
    <w:p w14:paraId="6C7E9999">
      <w:pPr>
        <w:pStyle w:val="3"/>
        <w:spacing w:line="560" w:lineRule="exact"/>
        <w:ind w:firstLine="0"/>
        <w:jc w:val="center"/>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 xml:space="preserve">     </w:t>
      </w:r>
      <w:r>
        <w:rPr>
          <w:rFonts w:hint="eastAsia" w:ascii="宋体" w:hAnsi="宋体" w:eastAsia="宋体" w:cs="宋体"/>
          <w:kern w:val="2"/>
          <w:sz w:val="32"/>
          <w:szCs w:val="32"/>
        </w:rPr>
        <w:t>投标人(盖公章)：</w:t>
      </w:r>
    </w:p>
    <w:p w14:paraId="732F9A73">
      <w:pPr>
        <w:spacing w:line="560" w:lineRule="exact"/>
        <w:jc w:val="center"/>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法定代表人签字：</w:t>
      </w:r>
    </w:p>
    <w:p w14:paraId="2A7A8771">
      <w:pPr>
        <w:spacing w:line="560" w:lineRule="exact"/>
        <w:ind w:firstLine="4480" w:firstLineChars="1400"/>
        <w:rPr>
          <w:rFonts w:hint="eastAsia" w:ascii="宋体" w:hAnsi="宋体" w:eastAsia="宋体" w:cs="宋体"/>
          <w:sz w:val="32"/>
          <w:szCs w:val="32"/>
          <w:lang w:eastAsia="zh-CN"/>
        </w:rPr>
      </w:pPr>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期</w:t>
      </w:r>
      <w:r>
        <w:rPr>
          <w:rFonts w:hint="eastAsia" w:ascii="宋体" w:hAnsi="宋体" w:eastAsia="宋体" w:cs="宋体"/>
          <w:sz w:val="32"/>
          <w:szCs w:val="32"/>
          <w:lang w:eastAsia="zh-CN"/>
        </w:rPr>
        <w:t>：</w:t>
      </w:r>
    </w:p>
    <w:p w14:paraId="45EDE1C3">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6391A8D8">
      <w:pPr>
        <w:pStyle w:val="4"/>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附件3：</w:t>
      </w:r>
    </w:p>
    <w:p w14:paraId="0D313AC2">
      <w:pPr>
        <w:pStyle w:val="4"/>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打印机、装订机、高拍仪等办公用品采购项目报价明细表</w:t>
      </w:r>
    </w:p>
    <w:tbl>
      <w:tblPr>
        <w:tblStyle w:val="9"/>
        <w:tblW w:w="9191" w:type="dxa"/>
        <w:jc w:val="center"/>
        <w:tblLayout w:type="fixed"/>
        <w:tblCellMar>
          <w:top w:w="0" w:type="dxa"/>
          <w:left w:w="108" w:type="dxa"/>
          <w:bottom w:w="0" w:type="dxa"/>
          <w:right w:w="108" w:type="dxa"/>
        </w:tblCellMar>
      </w:tblPr>
      <w:tblGrid>
        <w:gridCol w:w="561"/>
        <w:gridCol w:w="2745"/>
        <w:gridCol w:w="2775"/>
        <w:gridCol w:w="867"/>
        <w:gridCol w:w="1158"/>
        <w:gridCol w:w="1085"/>
      </w:tblGrid>
      <w:tr w14:paraId="637301A0">
        <w:tblPrEx>
          <w:tblCellMar>
            <w:top w:w="0" w:type="dxa"/>
            <w:left w:w="108" w:type="dxa"/>
            <w:bottom w:w="0" w:type="dxa"/>
            <w:right w:w="108" w:type="dxa"/>
          </w:tblCellMar>
        </w:tblPrEx>
        <w:trPr>
          <w:trHeight w:val="778" w:hRule="atLeast"/>
          <w:jc w:val="center"/>
        </w:trPr>
        <w:tc>
          <w:tcPr>
            <w:tcW w:w="561" w:type="dxa"/>
            <w:tcBorders>
              <w:top w:val="single" w:color="auto" w:sz="4" w:space="0"/>
              <w:left w:val="single" w:color="auto" w:sz="4" w:space="0"/>
              <w:bottom w:val="single" w:color="auto" w:sz="4" w:space="0"/>
              <w:right w:val="single" w:color="auto" w:sz="4" w:space="0"/>
            </w:tcBorders>
            <w:noWrap/>
            <w:vAlign w:val="center"/>
          </w:tcPr>
          <w:p w14:paraId="2394377A">
            <w:pPr>
              <w:jc w:val="center"/>
              <w:rPr>
                <w:rFonts w:hint="eastAsia" w:ascii="宋体" w:hAnsi="宋体" w:eastAsia="宋体" w:cs="宋体"/>
                <w:kern w:val="0"/>
                <w:sz w:val="24"/>
                <w:szCs w:val="24"/>
              </w:rPr>
            </w:pPr>
            <w:r>
              <w:rPr>
                <w:rFonts w:hint="eastAsia" w:ascii="宋体" w:hAnsi="宋体" w:eastAsia="宋体" w:cs="宋体"/>
                <w:b/>
                <w:bCs/>
                <w:sz w:val="24"/>
                <w:szCs w:val="24"/>
                <w:vertAlign w:val="baseline"/>
                <w:lang w:val="en-US" w:eastAsia="zh-CN"/>
              </w:rPr>
              <w:t>序号</w:t>
            </w:r>
          </w:p>
        </w:tc>
        <w:tc>
          <w:tcPr>
            <w:tcW w:w="2745" w:type="dxa"/>
            <w:tcBorders>
              <w:top w:val="single" w:color="auto" w:sz="4" w:space="0"/>
              <w:left w:val="nil"/>
              <w:bottom w:val="single" w:color="auto" w:sz="4" w:space="0"/>
              <w:right w:val="single" w:color="auto" w:sz="4" w:space="0"/>
            </w:tcBorders>
            <w:noWrap/>
            <w:vAlign w:val="center"/>
          </w:tcPr>
          <w:p w14:paraId="3B9ADE9B">
            <w:pPr>
              <w:jc w:val="center"/>
              <w:rPr>
                <w:rFonts w:hint="eastAsia" w:ascii="宋体" w:hAnsi="宋体" w:eastAsia="宋体" w:cs="宋体"/>
                <w:kern w:val="0"/>
                <w:sz w:val="24"/>
                <w:szCs w:val="24"/>
              </w:rPr>
            </w:pPr>
            <w:r>
              <w:rPr>
                <w:rFonts w:hint="eastAsia" w:ascii="宋体" w:hAnsi="宋体" w:eastAsia="宋体" w:cs="宋体"/>
                <w:b/>
                <w:bCs/>
                <w:sz w:val="24"/>
                <w:szCs w:val="24"/>
                <w:vertAlign w:val="baseline"/>
                <w:lang w:val="en-US" w:eastAsia="zh-CN"/>
              </w:rPr>
              <w:t>物品名称</w:t>
            </w:r>
          </w:p>
        </w:tc>
        <w:tc>
          <w:tcPr>
            <w:tcW w:w="2775" w:type="dxa"/>
            <w:tcBorders>
              <w:top w:val="single" w:color="auto" w:sz="4" w:space="0"/>
              <w:left w:val="nil"/>
              <w:bottom w:val="single" w:color="auto" w:sz="4" w:space="0"/>
              <w:right w:val="single" w:color="auto" w:sz="4" w:space="0"/>
            </w:tcBorders>
            <w:noWrap/>
            <w:vAlign w:val="center"/>
          </w:tcPr>
          <w:p w14:paraId="384ABDC6">
            <w:pPr>
              <w:jc w:val="center"/>
              <w:rPr>
                <w:rFonts w:hint="eastAsia" w:ascii="宋体" w:hAnsi="宋体" w:eastAsia="宋体" w:cs="宋体"/>
                <w:kern w:val="0"/>
                <w:sz w:val="24"/>
                <w:szCs w:val="24"/>
              </w:rPr>
            </w:pPr>
            <w:r>
              <w:rPr>
                <w:rFonts w:hint="eastAsia" w:ascii="宋体" w:hAnsi="宋体" w:eastAsia="宋体" w:cs="宋体"/>
                <w:b/>
                <w:bCs/>
                <w:sz w:val="24"/>
                <w:szCs w:val="24"/>
                <w:vertAlign w:val="baseline"/>
                <w:lang w:val="en-US" w:eastAsia="zh-CN"/>
              </w:rPr>
              <w:t>规格型号</w:t>
            </w:r>
          </w:p>
        </w:tc>
        <w:tc>
          <w:tcPr>
            <w:tcW w:w="867" w:type="dxa"/>
            <w:tcBorders>
              <w:top w:val="single" w:color="auto" w:sz="4" w:space="0"/>
              <w:left w:val="nil"/>
              <w:bottom w:val="single" w:color="auto" w:sz="4" w:space="0"/>
              <w:right w:val="single" w:color="auto" w:sz="4" w:space="0"/>
            </w:tcBorders>
            <w:noWrap/>
            <w:vAlign w:val="center"/>
          </w:tcPr>
          <w:p w14:paraId="35965C46">
            <w:pPr>
              <w:jc w:val="center"/>
              <w:rPr>
                <w:rFonts w:hint="eastAsia" w:ascii="宋体" w:hAnsi="宋体" w:eastAsia="宋体" w:cs="宋体"/>
                <w:kern w:val="0"/>
                <w:sz w:val="24"/>
                <w:szCs w:val="24"/>
              </w:rPr>
            </w:pPr>
            <w:r>
              <w:rPr>
                <w:rFonts w:hint="eastAsia" w:ascii="宋体" w:hAnsi="宋体" w:eastAsia="宋体" w:cs="宋体"/>
                <w:b/>
                <w:bCs/>
                <w:sz w:val="24"/>
                <w:szCs w:val="24"/>
                <w:vertAlign w:val="baseline"/>
                <w:lang w:val="en-US" w:eastAsia="zh-CN"/>
              </w:rPr>
              <w:t>数量</w:t>
            </w:r>
          </w:p>
        </w:tc>
        <w:tc>
          <w:tcPr>
            <w:tcW w:w="1158" w:type="dxa"/>
            <w:tcBorders>
              <w:top w:val="single" w:color="auto" w:sz="4" w:space="0"/>
              <w:left w:val="nil"/>
              <w:bottom w:val="single" w:color="auto" w:sz="4" w:space="0"/>
              <w:right w:val="single" w:color="auto" w:sz="4" w:space="0"/>
            </w:tcBorders>
            <w:noWrap/>
            <w:vAlign w:val="center"/>
          </w:tcPr>
          <w:p w14:paraId="3701BA1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单价</w:t>
            </w:r>
          </w:p>
          <w:p w14:paraId="4C4A7E0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（元）</w:t>
            </w:r>
          </w:p>
        </w:tc>
        <w:tc>
          <w:tcPr>
            <w:tcW w:w="1085" w:type="dxa"/>
            <w:tcBorders>
              <w:top w:val="single" w:color="auto" w:sz="4" w:space="0"/>
              <w:left w:val="nil"/>
              <w:bottom w:val="single" w:color="auto" w:sz="4" w:space="0"/>
              <w:right w:val="single" w:color="auto" w:sz="4" w:space="0"/>
            </w:tcBorders>
            <w:noWrap/>
            <w:vAlign w:val="center"/>
          </w:tcPr>
          <w:p w14:paraId="0E5DB233">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总价</w:t>
            </w:r>
          </w:p>
          <w:p w14:paraId="427BE21B">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（元）</w:t>
            </w:r>
          </w:p>
        </w:tc>
      </w:tr>
      <w:tr w14:paraId="2011CA38">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47ACB143">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w:t>
            </w:r>
          </w:p>
        </w:tc>
        <w:tc>
          <w:tcPr>
            <w:tcW w:w="2745" w:type="dxa"/>
            <w:tcBorders>
              <w:top w:val="nil"/>
              <w:left w:val="nil"/>
              <w:bottom w:val="single" w:color="auto" w:sz="4" w:space="0"/>
              <w:right w:val="single" w:color="auto" w:sz="4" w:space="0"/>
            </w:tcBorders>
            <w:noWrap/>
            <w:vAlign w:val="center"/>
          </w:tcPr>
          <w:p w14:paraId="4A596719">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佳能打印机</w:t>
            </w:r>
          </w:p>
        </w:tc>
        <w:tc>
          <w:tcPr>
            <w:tcW w:w="2775" w:type="dxa"/>
            <w:tcBorders>
              <w:top w:val="nil"/>
              <w:left w:val="nil"/>
              <w:bottom w:val="single" w:color="auto" w:sz="4" w:space="0"/>
              <w:right w:val="single" w:color="auto" w:sz="4" w:space="0"/>
            </w:tcBorders>
            <w:noWrap/>
            <w:vAlign w:val="center"/>
          </w:tcPr>
          <w:p w14:paraId="14756F73">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C3322L</w:t>
            </w:r>
          </w:p>
        </w:tc>
        <w:tc>
          <w:tcPr>
            <w:tcW w:w="867" w:type="dxa"/>
            <w:tcBorders>
              <w:top w:val="nil"/>
              <w:left w:val="nil"/>
              <w:bottom w:val="single" w:color="auto" w:sz="4" w:space="0"/>
              <w:right w:val="single" w:color="auto" w:sz="4" w:space="0"/>
            </w:tcBorders>
            <w:noWrap/>
            <w:vAlign w:val="center"/>
          </w:tcPr>
          <w:p w14:paraId="1EB71A0A">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2台</w:t>
            </w:r>
          </w:p>
        </w:tc>
        <w:tc>
          <w:tcPr>
            <w:tcW w:w="1158" w:type="dxa"/>
            <w:tcBorders>
              <w:top w:val="nil"/>
              <w:left w:val="nil"/>
              <w:bottom w:val="single" w:color="auto" w:sz="4" w:space="0"/>
              <w:right w:val="single" w:color="auto" w:sz="4" w:space="0"/>
            </w:tcBorders>
            <w:noWrap/>
            <w:vAlign w:val="center"/>
          </w:tcPr>
          <w:p w14:paraId="024655C2">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7739B0E9">
            <w:pPr>
              <w:widowControl/>
              <w:jc w:val="center"/>
              <w:rPr>
                <w:rFonts w:hint="default" w:ascii="宋体" w:hAnsi="宋体" w:eastAsia="宋体" w:cs="宋体"/>
                <w:color w:val="000000"/>
                <w:kern w:val="0"/>
                <w:sz w:val="24"/>
                <w:szCs w:val="24"/>
                <w:lang w:val="en-US" w:eastAsia="zh-CN"/>
              </w:rPr>
            </w:pPr>
          </w:p>
        </w:tc>
      </w:tr>
      <w:tr w14:paraId="19077DCE">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7241839D">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2</w:t>
            </w:r>
          </w:p>
        </w:tc>
        <w:tc>
          <w:tcPr>
            <w:tcW w:w="2745" w:type="dxa"/>
            <w:tcBorders>
              <w:top w:val="nil"/>
              <w:left w:val="nil"/>
              <w:bottom w:val="single" w:color="auto" w:sz="4" w:space="0"/>
              <w:right w:val="single" w:color="auto" w:sz="4" w:space="0"/>
            </w:tcBorders>
            <w:noWrap/>
            <w:vAlign w:val="center"/>
          </w:tcPr>
          <w:p w14:paraId="02D36A1E">
            <w:pPr>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佳能多功能传真一体机</w:t>
            </w:r>
          </w:p>
        </w:tc>
        <w:tc>
          <w:tcPr>
            <w:tcW w:w="2775" w:type="dxa"/>
            <w:tcBorders>
              <w:top w:val="nil"/>
              <w:left w:val="nil"/>
              <w:bottom w:val="single" w:color="auto" w:sz="4" w:space="0"/>
              <w:right w:val="single" w:color="auto" w:sz="4" w:space="0"/>
            </w:tcBorders>
            <w:noWrap/>
            <w:vAlign w:val="center"/>
          </w:tcPr>
          <w:p w14:paraId="48CA8485">
            <w:pPr>
              <w:jc w:val="center"/>
              <w:rPr>
                <w:rFonts w:hint="eastAsia" w:ascii="宋体" w:hAnsi="宋体" w:eastAsia="宋体" w:cs="宋体"/>
                <w:color w:val="000000"/>
                <w:kern w:val="0"/>
                <w:sz w:val="24"/>
                <w:szCs w:val="24"/>
              </w:rPr>
            </w:pPr>
            <w:r>
              <w:rPr>
                <w:rFonts w:hint="eastAsia" w:ascii="宋体" w:hAnsi="宋体" w:eastAsia="宋体" w:cs="宋体"/>
                <w:sz w:val="24"/>
                <w:szCs w:val="24"/>
              </w:rPr>
              <w:t>imageCLASS MF645Cx</w:t>
            </w:r>
          </w:p>
        </w:tc>
        <w:tc>
          <w:tcPr>
            <w:tcW w:w="867" w:type="dxa"/>
            <w:tcBorders>
              <w:top w:val="nil"/>
              <w:left w:val="nil"/>
              <w:bottom w:val="single" w:color="auto" w:sz="4" w:space="0"/>
              <w:right w:val="single" w:color="auto" w:sz="4" w:space="0"/>
            </w:tcBorders>
            <w:noWrap/>
            <w:vAlign w:val="center"/>
          </w:tcPr>
          <w:p w14:paraId="7F270EB3">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1台</w:t>
            </w:r>
          </w:p>
        </w:tc>
        <w:tc>
          <w:tcPr>
            <w:tcW w:w="1158" w:type="dxa"/>
            <w:tcBorders>
              <w:top w:val="nil"/>
              <w:left w:val="nil"/>
              <w:bottom w:val="single" w:color="auto" w:sz="4" w:space="0"/>
              <w:right w:val="single" w:color="auto" w:sz="4" w:space="0"/>
            </w:tcBorders>
            <w:noWrap/>
            <w:vAlign w:val="center"/>
          </w:tcPr>
          <w:p w14:paraId="6BBED5A1">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3B49B2F8">
            <w:pPr>
              <w:widowControl/>
              <w:jc w:val="center"/>
              <w:rPr>
                <w:rFonts w:hint="default" w:ascii="宋体" w:hAnsi="宋体" w:eastAsia="宋体" w:cs="宋体"/>
                <w:color w:val="000000"/>
                <w:kern w:val="0"/>
                <w:sz w:val="24"/>
                <w:szCs w:val="24"/>
                <w:lang w:val="en-US" w:eastAsia="zh-CN"/>
              </w:rPr>
            </w:pPr>
          </w:p>
        </w:tc>
      </w:tr>
      <w:tr w14:paraId="25E49219">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72782F89">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3</w:t>
            </w:r>
          </w:p>
        </w:tc>
        <w:tc>
          <w:tcPr>
            <w:tcW w:w="2745" w:type="dxa"/>
            <w:tcBorders>
              <w:top w:val="nil"/>
              <w:left w:val="nil"/>
              <w:bottom w:val="single" w:color="auto" w:sz="4" w:space="0"/>
              <w:right w:val="single" w:color="auto" w:sz="4" w:space="0"/>
            </w:tcBorders>
            <w:noWrap/>
            <w:vAlign w:val="center"/>
          </w:tcPr>
          <w:p w14:paraId="5DE07596">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高拍仪</w:t>
            </w:r>
          </w:p>
        </w:tc>
        <w:tc>
          <w:tcPr>
            <w:tcW w:w="2775" w:type="dxa"/>
            <w:tcBorders>
              <w:top w:val="nil"/>
              <w:left w:val="nil"/>
              <w:bottom w:val="single" w:color="auto" w:sz="4" w:space="0"/>
              <w:right w:val="single" w:color="auto" w:sz="4" w:space="0"/>
            </w:tcBorders>
            <w:noWrap/>
            <w:vAlign w:val="center"/>
          </w:tcPr>
          <w:p w14:paraId="69F2F601">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得力</w:t>
            </w:r>
            <w:r>
              <w:rPr>
                <w:rFonts w:hint="eastAsia" w:ascii="宋体" w:hAnsi="宋体" w:eastAsia="宋体" w:cs="宋体"/>
                <w:b/>
                <w:bCs/>
                <w:sz w:val="24"/>
                <w:szCs w:val="24"/>
                <w:vertAlign w:val="baseline"/>
                <w:lang w:val="en-US" w:eastAsia="zh-CN"/>
              </w:rPr>
              <w:t>15163</w:t>
            </w:r>
          </w:p>
        </w:tc>
        <w:tc>
          <w:tcPr>
            <w:tcW w:w="867" w:type="dxa"/>
            <w:tcBorders>
              <w:top w:val="nil"/>
              <w:left w:val="nil"/>
              <w:bottom w:val="single" w:color="auto" w:sz="4" w:space="0"/>
              <w:right w:val="single" w:color="auto" w:sz="4" w:space="0"/>
            </w:tcBorders>
            <w:noWrap/>
            <w:vAlign w:val="center"/>
          </w:tcPr>
          <w:p w14:paraId="02C9B850">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2台</w:t>
            </w:r>
          </w:p>
        </w:tc>
        <w:tc>
          <w:tcPr>
            <w:tcW w:w="1158" w:type="dxa"/>
            <w:tcBorders>
              <w:top w:val="nil"/>
              <w:left w:val="nil"/>
              <w:bottom w:val="single" w:color="auto" w:sz="4" w:space="0"/>
              <w:right w:val="single" w:color="auto" w:sz="4" w:space="0"/>
            </w:tcBorders>
            <w:noWrap/>
            <w:vAlign w:val="center"/>
          </w:tcPr>
          <w:p w14:paraId="7C4CFDBD">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22D49484">
            <w:pPr>
              <w:widowControl/>
              <w:jc w:val="center"/>
              <w:rPr>
                <w:rFonts w:hint="default" w:ascii="宋体" w:hAnsi="宋体" w:eastAsia="宋体" w:cs="宋体"/>
                <w:color w:val="000000"/>
                <w:kern w:val="0"/>
                <w:sz w:val="24"/>
                <w:szCs w:val="24"/>
                <w:lang w:val="en-US" w:eastAsia="zh-CN"/>
              </w:rPr>
            </w:pPr>
          </w:p>
        </w:tc>
      </w:tr>
      <w:tr w14:paraId="6A091788">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17598BDF">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4</w:t>
            </w:r>
          </w:p>
        </w:tc>
        <w:tc>
          <w:tcPr>
            <w:tcW w:w="2745" w:type="dxa"/>
            <w:tcBorders>
              <w:top w:val="nil"/>
              <w:left w:val="nil"/>
              <w:bottom w:val="single" w:color="auto" w:sz="4" w:space="0"/>
              <w:right w:val="single" w:color="auto" w:sz="4" w:space="0"/>
            </w:tcBorders>
            <w:noWrap/>
            <w:vAlign w:val="center"/>
          </w:tcPr>
          <w:p w14:paraId="58FBBC04">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碎纸机</w:t>
            </w:r>
          </w:p>
        </w:tc>
        <w:tc>
          <w:tcPr>
            <w:tcW w:w="2775" w:type="dxa"/>
            <w:tcBorders>
              <w:top w:val="nil"/>
              <w:left w:val="nil"/>
              <w:bottom w:val="single" w:color="auto" w:sz="4" w:space="0"/>
              <w:right w:val="single" w:color="auto" w:sz="4" w:space="0"/>
            </w:tcBorders>
            <w:noWrap/>
            <w:vAlign w:val="center"/>
          </w:tcPr>
          <w:p w14:paraId="24BB2BFF">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得力</w:t>
            </w:r>
            <w:r>
              <w:rPr>
                <w:rFonts w:hint="eastAsia" w:ascii="宋体" w:hAnsi="宋体" w:eastAsia="宋体" w:cs="宋体"/>
                <w:b/>
                <w:bCs/>
                <w:sz w:val="24"/>
                <w:szCs w:val="24"/>
                <w:vertAlign w:val="baseline"/>
                <w:lang w:val="en-US" w:eastAsia="zh-CN"/>
              </w:rPr>
              <w:t>GA666</w:t>
            </w:r>
          </w:p>
        </w:tc>
        <w:tc>
          <w:tcPr>
            <w:tcW w:w="867" w:type="dxa"/>
            <w:tcBorders>
              <w:top w:val="nil"/>
              <w:left w:val="nil"/>
              <w:bottom w:val="single" w:color="auto" w:sz="4" w:space="0"/>
              <w:right w:val="single" w:color="auto" w:sz="4" w:space="0"/>
            </w:tcBorders>
            <w:noWrap/>
            <w:vAlign w:val="center"/>
          </w:tcPr>
          <w:p w14:paraId="275C30F7">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2台</w:t>
            </w:r>
          </w:p>
        </w:tc>
        <w:tc>
          <w:tcPr>
            <w:tcW w:w="1158" w:type="dxa"/>
            <w:tcBorders>
              <w:top w:val="nil"/>
              <w:left w:val="nil"/>
              <w:bottom w:val="single" w:color="auto" w:sz="4" w:space="0"/>
              <w:right w:val="single" w:color="auto" w:sz="4" w:space="0"/>
            </w:tcBorders>
            <w:noWrap/>
            <w:vAlign w:val="center"/>
          </w:tcPr>
          <w:p w14:paraId="4325FE7C">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0144DD61">
            <w:pPr>
              <w:widowControl/>
              <w:jc w:val="center"/>
              <w:rPr>
                <w:rFonts w:hint="default" w:ascii="宋体" w:hAnsi="宋体" w:eastAsia="宋体" w:cs="宋体"/>
                <w:color w:val="000000"/>
                <w:kern w:val="0"/>
                <w:sz w:val="24"/>
                <w:szCs w:val="24"/>
                <w:lang w:val="en-US" w:eastAsia="zh-CN"/>
              </w:rPr>
            </w:pPr>
          </w:p>
        </w:tc>
      </w:tr>
      <w:tr w14:paraId="194F8CD3">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577D54E4">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5</w:t>
            </w:r>
          </w:p>
        </w:tc>
        <w:tc>
          <w:tcPr>
            <w:tcW w:w="2745" w:type="dxa"/>
            <w:tcBorders>
              <w:top w:val="nil"/>
              <w:left w:val="nil"/>
              <w:bottom w:val="single" w:color="auto" w:sz="4" w:space="0"/>
              <w:right w:val="single" w:color="auto" w:sz="4" w:space="0"/>
            </w:tcBorders>
            <w:noWrap/>
            <w:vAlign w:val="center"/>
          </w:tcPr>
          <w:p w14:paraId="62D32A0E">
            <w:pPr>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财务凭证装订机</w:t>
            </w:r>
          </w:p>
        </w:tc>
        <w:tc>
          <w:tcPr>
            <w:tcW w:w="2775" w:type="dxa"/>
            <w:tcBorders>
              <w:top w:val="nil"/>
              <w:left w:val="nil"/>
              <w:bottom w:val="single" w:color="auto" w:sz="4" w:space="0"/>
              <w:right w:val="single" w:color="auto" w:sz="4" w:space="0"/>
            </w:tcBorders>
            <w:noWrap/>
            <w:vAlign w:val="center"/>
          </w:tcPr>
          <w:p w14:paraId="7AA0FE0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sz w:val="24"/>
                <w:szCs w:val="24"/>
                <w:highlight w:val="none"/>
                <w:lang w:val="en-US" w:eastAsia="zh-CN"/>
              </w:rPr>
              <w:t>得力14660S</w:t>
            </w:r>
          </w:p>
        </w:tc>
        <w:tc>
          <w:tcPr>
            <w:tcW w:w="867" w:type="dxa"/>
            <w:tcBorders>
              <w:top w:val="nil"/>
              <w:left w:val="nil"/>
              <w:bottom w:val="single" w:color="auto" w:sz="4" w:space="0"/>
              <w:right w:val="single" w:color="auto" w:sz="4" w:space="0"/>
            </w:tcBorders>
            <w:noWrap/>
            <w:vAlign w:val="center"/>
          </w:tcPr>
          <w:p w14:paraId="75D35645">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1台</w:t>
            </w:r>
          </w:p>
        </w:tc>
        <w:tc>
          <w:tcPr>
            <w:tcW w:w="1158" w:type="dxa"/>
            <w:tcBorders>
              <w:top w:val="nil"/>
              <w:left w:val="nil"/>
              <w:bottom w:val="single" w:color="auto" w:sz="4" w:space="0"/>
              <w:right w:val="single" w:color="auto" w:sz="4" w:space="0"/>
            </w:tcBorders>
            <w:noWrap/>
            <w:vAlign w:val="center"/>
          </w:tcPr>
          <w:p w14:paraId="57010F8A">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757F4214">
            <w:pPr>
              <w:widowControl/>
              <w:jc w:val="center"/>
              <w:rPr>
                <w:rFonts w:hint="default" w:ascii="宋体" w:hAnsi="宋体" w:eastAsia="宋体" w:cs="宋体"/>
                <w:color w:val="000000"/>
                <w:kern w:val="0"/>
                <w:sz w:val="24"/>
                <w:szCs w:val="24"/>
                <w:lang w:val="en-US" w:eastAsia="zh-CN"/>
              </w:rPr>
            </w:pPr>
          </w:p>
        </w:tc>
      </w:tr>
      <w:tr w14:paraId="248A198A">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4071BF52">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6</w:t>
            </w:r>
          </w:p>
        </w:tc>
        <w:tc>
          <w:tcPr>
            <w:tcW w:w="2745" w:type="dxa"/>
            <w:tcBorders>
              <w:top w:val="nil"/>
              <w:left w:val="nil"/>
              <w:bottom w:val="single" w:color="auto" w:sz="4" w:space="0"/>
              <w:right w:val="single" w:color="auto" w:sz="4" w:space="0"/>
            </w:tcBorders>
            <w:noWrap/>
            <w:vAlign w:val="center"/>
          </w:tcPr>
          <w:p w14:paraId="509D8DDA">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收纳箱</w:t>
            </w:r>
          </w:p>
        </w:tc>
        <w:tc>
          <w:tcPr>
            <w:tcW w:w="2775" w:type="dxa"/>
            <w:tcBorders>
              <w:top w:val="nil"/>
              <w:left w:val="nil"/>
              <w:bottom w:val="single" w:color="auto" w:sz="4" w:space="0"/>
              <w:right w:val="single" w:color="auto" w:sz="4" w:space="0"/>
            </w:tcBorders>
            <w:noWrap/>
            <w:vAlign w:val="center"/>
          </w:tcPr>
          <w:p w14:paraId="7F092E62">
            <w:pPr>
              <w:jc w:val="center"/>
              <w:rPr>
                <w:rFonts w:hint="eastAsia" w:ascii="宋体" w:hAnsi="宋体" w:eastAsia="宋体" w:cs="宋体"/>
                <w:color w:val="000000"/>
                <w:kern w:val="0"/>
                <w:sz w:val="24"/>
                <w:szCs w:val="24"/>
              </w:rPr>
            </w:pPr>
            <w:r>
              <w:rPr>
                <w:rFonts w:hint="eastAsia" w:ascii="宋体" w:hAnsi="宋体" w:eastAsia="宋体" w:cs="宋体"/>
                <w:sz w:val="24"/>
                <w:szCs w:val="24"/>
              </w:rPr>
              <w:t>长62宽45高38</w:t>
            </w:r>
          </w:p>
        </w:tc>
        <w:tc>
          <w:tcPr>
            <w:tcW w:w="867" w:type="dxa"/>
            <w:tcBorders>
              <w:top w:val="nil"/>
              <w:left w:val="nil"/>
              <w:bottom w:val="single" w:color="auto" w:sz="4" w:space="0"/>
              <w:right w:val="single" w:color="auto" w:sz="4" w:space="0"/>
            </w:tcBorders>
            <w:noWrap/>
            <w:vAlign w:val="center"/>
          </w:tcPr>
          <w:p w14:paraId="7A13CB7D">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40个</w:t>
            </w:r>
          </w:p>
        </w:tc>
        <w:tc>
          <w:tcPr>
            <w:tcW w:w="1158" w:type="dxa"/>
            <w:tcBorders>
              <w:top w:val="nil"/>
              <w:left w:val="nil"/>
              <w:bottom w:val="single" w:color="auto" w:sz="4" w:space="0"/>
              <w:right w:val="single" w:color="auto" w:sz="4" w:space="0"/>
            </w:tcBorders>
            <w:noWrap/>
            <w:vAlign w:val="center"/>
          </w:tcPr>
          <w:p w14:paraId="1D46C29D">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7C8EE275">
            <w:pPr>
              <w:widowControl/>
              <w:jc w:val="center"/>
              <w:rPr>
                <w:rFonts w:hint="default" w:ascii="宋体" w:hAnsi="宋体" w:eastAsia="宋体" w:cs="宋体"/>
                <w:color w:val="000000"/>
                <w:kern w:val="0"/>
                <w:sz w:val="24"/>
                <w:szCs w:val="24"/>
                <w:lang w:val="en-US" w:eastAsia="zh-CN"/>
              </w:rPr>
            </w:pPr>
          </w:p>
        </w:tc>
      </w:tr>
      <w:tr w14:paraId="25967F19">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0677533C">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7</w:t>
            </w:r>
          </w:p>
        </w:tc>
        <w:tc>
          <w:tcPr>
            <w:tcW w:w="2745" w:type="dxa"/>
            <w:tcBorders>
              <w:top w:val="nil"/>
              <w:left w:val="nil"/>
              <w:bottom w:val="single" w:color="auto" w:sz="4" w:space="0"/>
              <w:right w:val="single" w:color="auto" w:sz="4" w:space="0"/>
            </w:tcBorders>
            <w:noWrap/>
            <w:vAlign w:val="center"/>
          </w:tcPr>
          <w:p w14:paraId="1CBD36E2">
            <w:pPr>
              <w:spacing w:line="360" w:lineRule="auto"/>
              <w:jc w:val="center"/>
              <w:rPr>
                <w:rFonts w:hint="eastAsia" w:ascii="宋体" w:hAnsi="宋体" w:eastAsia="宋体" w:cs="宋体"/>
                <w:kern w:val="0"/>
                <w:sz w:val="24"/>
                <w:szCs w:val="24"/>
              </w:rPr>
            </w:pPr>
            <w:r>
              <w:rPr>
                <w:rFonts w:hint="eastAsia" w:ascii="宋体" w:hAnsi="宋体" w:eastAsia="宋体" w:cs="宋体"/>
                <w:color w:val="000000"/>
                <w:sz w:val="24"/>
                <w:szCs w:val="24"/>
              </w:rPr>
              <w:t>撬棒</w:t>
            </w:r>
          </w:p>
        </w:tc>
        <w:tc>
          <w:tcPr>
            <w:tcW w:w="2775" w:type="dxa"/>
            <w:tcBorders>
              <w:top w:val="nil"/>
              <w:left w:val="nil"/>
              <w:bottom w:val="single" w:color="auto" w:sz="4" w:space="0"/>
              <w:right w:val="single" w:color="auto" w:sz="4" w:space="0"/>
            </w:tcBorders>
            <w:noWrap/>
            <w:vAlign w:val="center"/>
          </w:tcPr>
          <w:p w14:paraId="42607983">
            <w:pPr>
              <w:spacing w:line="360" w:lineRule="auto"/>
              <w:jc w:val="center"/>
              <w:rPr>
                <w:rFonts w:hint="eastAsia" w:ascii="宋体" w:hAnsi="宋体" w:eastAsia="宋体" w:cs="宋体"/>
                <w:color w:val="000000"/>
                <w:kern w:val="0"/>
                <w:sz w:val="24"/>
                <w:szCs w:val="24"/>
              </w:rPr>
            </w:pPr>
            <w:r>
              <w:rPr>
                <w:rFonts w:hint="eastAsia" w:ascii="宋体" w:hAnsi="宋体" w:eastAsia="宋体" w:cs="宋体"/>
                <w:sz w:val="24"/>
                <w:szCs w:val="24"/>
                <w:highlight w:val="none"/>
                <w:lang w:val="en-US" w:eastAsia="zh-CN"/>
              </w:rPr>
              <w:t>1米</w:t>
            </w:r>
          </w:p>
        </w:tc>
        <w:tc>
          <w:tcPr>
            <w:tcW w:w="867" w:type="dxa"/>
            <w:tcBorders>
              <w:top w:val="nil"/>
              <w:left w:val="nil"/>
              <w:bottom w:val="single" w:color="auto" w:sz="4" w:space="0"/>
              <w:right w:val="single" w:color="auto" w:sz="4" w:space="0"/>
            </w:tcBorders>
            <w:noWrap/>
            <w:vAlign w:val="center"/>
          </w:tcPr>
          <w:p w14:paraId="4DC84BC4">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5把</w:t>
            </w:r>
          </w:p>
        </w:tc>
        <w:tc>
          <w:tcPr>
            <w:tcW w:w="1158" w:type="dxa"/>
            <w:tcBorders>
              <w:top w:val="nil"/>
              <w:left w:val="nil"/>
              <w:bottom w:val="single" w:color="auto" w:sz="4" w:space="0"/>
              <w:right w:val="single" w:color="auto" w:sz="4" w:space="0"/>
            </w:tcBorders>
            <w:noWrap/>
            <w:vAlign w:val="center"/>
          </w:tcPr>
          <w:p w14:paraId="25BA71FD">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66950661">
            <w:pPr>
              <w:widowControl/>
              <w:jc w:val="center"/>
              <w:rPr>
                <w:rFonts w:hint="default" w:ascii="宋体" w:hAnsi="宋体" w:eastAsia="宋体" w:cs="宋体"/>
                <w:color w:val="000000"/>
                <w:kern w:val="0"/>
                <w:sz w:val="24"/>
                <w:szCs w:val="24"/>
                <w:lang w:val="en-US" w:eastAsia="zh-CN"/>
              </w:rPr>
            </w:pPr>
          </w:p>
        </w:tc>
      </w:tr>
      <w:tr w14:paraId="20704D5A">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1F567EF6">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8</w:t>
            </w:r>
          </w:p>
        </w:tc>
        <w:tc>
          <w:tcPr>
            <w:tcW w:w="2745" w:type="dxa"/>
            <w:tcBorders>
              <w:top w:val="nil"/>
              <w:left w:val="nil"/>
              <w:bottom w:val="single" w:color="auto" w:sz="4" w:space="0"/>
              <w:right w:val="single" w:color="auto" w:sz="4" w:space="0"/>
            </w:tcBorders>
            <w:noWrap/>
            <w:vAlign w:val="center"/>
          </w:tcPr>
          <w:p w14:paraId="71E94856">
            <w:pPr>
              <w:spacing w:line="360" w:lineRule="auto"/>
              <w:jc w:val="center"/>
              <w:rPr>
                <w:rFonts w:hint="eastAsia" w:ascii="宋体" w:hAnsi="宋体" w:eastAsia="宋体" w:cs="宋体"/>
                <w:kern w:val="0"/>
                <w:sz w:val="24"/>
                <w:szCs w:val="24"/>
              </w:rPr>
            </w:pPr>
            <w:r>
              <w:rPr>
                <w:rFonts w:hint="eastAsia" w:ascii="宋体" w:hAnsi="宋体" w:eastAsia="宋体" w:cs="宋体"/>
                <w:color w:val="000000"/>
                <w:sz w:val="24"/>
                <w:szCs w:val="24"/>
                <w:lang w:val="en-US" w:eastAsia="zh-CN"/>
              </w:rPr>
              <w:t>拖线板</w:t>
            </w:r>
          </w:p>
        </w:tc>
        <w:tc>
          <w:tcPr>
            <w:tcW w:w="2775" w:type="dxa"/>
            <w:tcBorders>
              <w:top w:val="nil"/>
              <w:left w:val="nil"/>
              <w:bottom w:val="single" w:color="auto" w:sz="4" w:space="0"/>
              <w:right w:val="single" w:color="auto" w:sz="4" w:space="0"/>
            </w:tcBorders>
            <w:noWrap/>
            <w:vAlign w:val="center"/>
          </w:tcPr>
          <w:p w14:paraId="31EE40E7">
            <w:pPr>
              <w:spacing w:line="360" w:lineRule="auto"/>
              <w:jc w:val="center"/>
              <w:rPr>
                <w:rFonts w:hint="eastAsia" w:ascii="宋体" w:hAnsi="宋体" w:eastAsia="宋体" w:cs="宋体"/>
                <w:color w:val="000000"/>
                <w:kern w:val="0"/>
                <w:sz w:val="24"/>
                <w:szCs w:val="24"/>
              </w:rPr>
            </w:pPr>
            <w:r>
              <w:rPr>
                <w:rFonts w:hint="eastAsia" w:ascii="宋体" w:hAnsi="宋体" w:eastAsia="宋体" w:cs="宋体"/>
                <w:sz w:val="24"/>
                <w:szCs w:val="24"/>
                <w:highlight w:val="none"/>
                <w:lang w:val="en-US" w:eastAsia="zh-CN"/>
              </w:rPr>
              <w:t>8孔8米</w:t>
            </w:r>
          </w:p>
        </w:tc>
        <w:tc>
          <w:tcPr>
            <w:tcW w:w="867" w:type="dxa"/>
            <w:tcBorders>
              <w:top w:val="nil"/>
              <w:left w:val="nil"/>
              <w:bottom w:val="single" w:color="auto" w:sz="4" w:space="0"/>
              <w:right w:val="single" w:color="auto" w:sz="4" w:space="0"/>
            </w:tcBorders>
            <w:noWrap/>
            <w:vAlign w:val="center"/>
          </w:tcPr>
          <w:p w14:paraId="797C31F8">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1个</w:t>
            </w:r>
          </w:p>
        </w:tc>
        <w:tc>
          <w:tcPr>
            <w:tcW w:w="1158" w:type="dxa"/>
            <w:tcBorders>
              <w:top w:val="nil"/>
              <w:left w:val="nil"/>
              <w:bottom w:val="single" w:color="auto" w:sz="4" w:space="0"/>
              <w:right w:val="single" w:color="auto" w:sz="4" w:space="0"/>
            </w:tcBorders>
            <w:noWrap/>
            <w:vAlign w:val="center"/>
          </w:tcPr>
          <w:p w14:paraId="6328E1A1">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0A37DBF5">
            <w:pPr>
              <w:widowControl/>
              <w:jc w:val="center"/>
              <w:rPr>
                <w:rFonts w:hint="default" w:ascii="宋体" w:hAnsi="宋体" w:eastAsia="宋体" w:cs="宋体"/>
                <w:color w:val="000000"/>
                <w:kern w:val="0"/>
                <w:sz w:val="24"/>
                <w:szCs w:val="24"/>
                <w:lang w:val="en-US" w:eastAsia="zh-CN"/>
              </w:rPr>
            </w:pPr>
          </w:p>
        </w:tc>
      </w:tr>
      <w:tr w14:paraId="7FEAB072">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3B7B7490">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9</w:t>
            </w:r>
          </w:p>
        </w:tc>
        <w:tc>
          <w:tcPr>
            <w:tcW w:w="2745" w:type="dxa"/>
            <w:tcBorders>
              <w:top w:val="nil"/>
              <w:left w:val="nil"/>
              <w:bottom w:val="single" w:color="auto" w:sz="4" w:space="0"/>
              <w:right w:val="single" w:color="auto" w:sz="4" w:space="0"/>
            </w:tcBorders>
            <w:noWrap/>
            <w:vAlign w:val="center"/>
          </w:tcPr>
          <w:p w14:paraId="7F024707">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卷尺</w:t>
            </w:r>
          </w:p>
        </w:tc>
        <w:tc>
          <w:tcPr>
            <w:tcW w:w="2775" w:type="dxa"/>
            <w:tcBorders>
              <w:top w:val="nil"/>
              <w:left w:val="nil"/>
              <w:bottom w:val="single" w:color="auto" w:sz="4" w:space="0"/>
              <w:right w:val="single" w:color="auto" w:sz="4" w:space="0"/>
            </w:tcBorders>
            <w:noWrap/>
            <w:vAlign w:val="center"/>
          </w:tcPr>
          <w:p w14:paraId="5535322E">
            <w:pPr>
              <w:spacing w:line="360" w:lineRule="auto"/>
              <w:jc w:val="center"/>
              <w:rPr>
                <w:rFonts w:hint="eastAsia" w:ascii="宋体" w:hAnsi="宋体" w:eastAsia="宋体" w:cs="宋体"/>
                <w:color w:val="000000"/>
                <w:kern w:val="0"/>
                <w:sz w:val="24"/>
                <w:szCs w:val="24"/>
              </w:rPr>
            </w:pPr>
            <w:r>
              <w:rPr>
                <w:rFonts w:hint="eastAsia" w:ascii="宋体" w:hAnsi="宋体" w:eastAsia="宋体" w:cs="宋体"/>
                <w:sz w:val="24"/>
                <w:szCs w:val="24"/>
                <w:highlight w:val="none"/>
                <w:lang w:val="en-US" w:eastAsia="zh-CN"/>
              </w:rPr>
              <w:t>5米</w:t>
            </w:r>
          </w:p>
        </w:tc>
        <w:tc>
          <w:tcPr>
            <w:tcW w:w="867" w:type="dxa"/>
            <w:tcBorders>
              <w:top w:val="nil"/>
              <w:left w:val="nil"/>
              <w:bottom w:val="single" w:color="auto" w:sz="4" w:space="0"/>
              <w:right w:val="single" w:color="auto" w:sz="4" w:space="0"/>
            </w:tcBorders>
            <w:noWrap/>
            <w:vAlign w:val="center"/>
          </w:tcPr>
          <w:p w14:paraId="315779D6">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2个</w:t>
            </w:r>
          </w:p>
        </w:tc>
        <w:tc>
          <w:tcPr>
            <w:tcW w:w="1158" w:type="dxa"/>
            <w:tcBorders>
              <w:top w:val="nil"/>
              <w:left w:val="nil"/>
              <w:bottom w:val="single" w:color="auto" w:sz="4" w:space="0"/>
              <w:right w:val="single" w:color="auto" w:sz="4" w:space="0"/>
            </w:tcBorders>
            <w:noWrap/>
            <w:vAlign w:val="center"/>
          </w:tcPr>
          <w:p w14:paraId="55860E14">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6740C0EB">
            <w:pPr>
              <w:widowControl/>
              <w:jc w:val="center"/>
              <w:rPr>
                <w:rFonts w:hint="default" w:ascii="宋体" w:hAnsi="宋体" w:eastAsia="宋体" w:cs="宋体"/>
                <w:color w:val="000000"/>
                <w:kern w:val="0"/>
                <w:sz w:val="24"/>
                <w:szCs w:val="24"/>
                <w:lang w:val="en-US" w:eastAsia="zh-CN"/>
              </w:rPr>
            </w:pPr>
          </w:p>
        </w:tc>
      </w:tr>
      <w:tr w14:paraId="0ADE01F0">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18930BC0">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10</w:t>
            </w:r>
          </w:p>
        </w:tc>
        <w:tc>
          <w:tcPr>
            <w:tcW w:w="2745" w:type="dxa"/>
            <w:tcBorders>
              <w:top w:val="nil"/>
              <w:left w:val="nil"/>
              <w:bottom w:val="single" w:color="auto" w:sz="4" w:space="0"/>
              <w:right w:val="single" w:color="auto" w:sz="4" w:space="0"/>
            </w:tcBorders>
            <w:noWrap/>
            <w:vAlign w:val="center"/>
          </w:tcPr>
          <w:p w14:paraId="546DA7A0">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切纸刀</w:t>
            </w:r>
          </w:p>
        </w:tc>
        <w:tc>
          <w:tcPr>
            <w:tcW w:w="2775" w:type="dxa"/>
            <w:tcBorders>
              <w:top w:val="nil"/>
              <w:left w:val="nil"/>
              <w:bottom w:val="single" w:color="auto" w:sz="4" w:space="0"/>
              <w:right w:val="single" w:color="auto" w:sz="4" w:space="0"/>
            </w:tcBorders>
            <w:noWrap/>
            <w:vAlign w:val="center"/>
          </w:tcPr>
          <w:p w14:paraId="782D5372">
            <w:pPr>
              <w:spacing w:line="360" w:lineRule="auto"/>
              <w:jc w:val="center"/>
              <w:rPr>
                <w:rFonts w:hint="eastAsia" w:ascii="宋体" w:hAnsi="宋体" w:eastAsia="宋体" w:cs="宋体"/>
                <w:color w:val="000000"/>
                <w:kern w:val="0"/>
                <w:sz w:val="24"/>
                <w:szCs w:val="24"/>
              </w:rPr>
            </w:pPr>
            <w:r>
              <w:rPr>
                <w:rFonts w:hint="eastAsia" w:ascii="宋体" w:hAnsi="宋体" w:eastAsia="宋体" w:cs="宋体"/>
                <w:sz w:val="24"/>
                <w:szCs w:val="24"/>
                <w:highlight w:val="none"/>
                <w:lang w:val="en-US" w:eastAsia="zh-CN"/>
              </w:rPr>
              <w:t>小型铡刀A4</w:t>
            </w:r>
          </w:p>
        </w:tc>
        <w:tc>
          <w:tcPr>
            <w:tcW w:w="867" w:type="dxa"/>
            <w:tcBorders>
              <w:top w:val="nil"/>
              <w:left w:val="nil"/>
              <w:bottom w:val="single" w:color="auto" w:sz="4" w:space="0"/>
              <w:right w:val="single" w:color="auto" w:sz="4" w:space="0"/>
            </w:tcBorders>
            <w:noWrap/>
            <w:vAlign w:val="center"/>
          </w:tcPr>
          <w:p w14:paraId="37BF0C97">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1个</w:t>
            </w:r>
          </w:p>
        </w:tc>
        <w:tc>
          <w:tcPr>
            <w:tcW w:w="1158" w:type="dxa"/>
            <w:tcBorders>
              <w:top w:val="nil"/>
              <w:left w:val="nil"/>
              <w:bottom w:val="single" w:color="auto" w:sz="4" w:space="0"/>
              <w:right w:val="single" w:color="auto" w:sz="4" w:space="0"/>
            </w:tcBorders>
            <w:noWrap/>
            <w:vAlign w:val="center"/>
          </w:tcPr>
          <w:p w14:paraId="7FC8E0F4">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73A20E52">
            <w:pPr>
              <w:widowControl/>
              <w:jc w:val="center"/>
              <w:rPr>
                <w:rFonts w:hint="default" w:ascii="宋体" w:hAnsi="宋体" w:eastAsia="宋体" w:cs="宋体"/>
                <w:color w:val="000000"/>
                <w:kern w:val="0"/>
                <w:sz w:val="24"/>
                <w:szCs w:val="24"/>
                <w:lang w:val="en-US" w:eastAsia="zh-CN"/>
              </w:rPr>
            </w:pPr>
          </w:p>
        </w:tc>
      </w:tr>
      <w:tr w14:paraId="5B784541">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74B45A55">
            <w:pPr>
              <w:jc w:val="center"/>
              <w:rPr>
                <w:rFonts w:hint="eastAsia" w:ascii="宋体" w:hAnsi="宋体" w:eastAsia="宋体" w:cs="宋体"/>
                <w:color w:val="000000"/>
                <w:kern w:val="0"/>
                <w:sz w:val="24"/>
                <w:szCs w:val="24"/>
              </w:rPr>
            </w:pPr>
            <w:r>
              <w:rPr>
                <w:rFonts w:hint="eastAsia" w:ascii="宋体" w:hAnsi="宋体" w:eastAsia="宋体" w:cs="宋体"/>
                <w:color w:val="auto"/>
                <w:sz w:val="24"/>
                <w:szCs w:val="24"/>
                <w:vertAlign w:val="baseline"/>
                <w:lang w:val="en-US" w:eastAsia="zh-CN"/>
              </w:rPr>
              <w:t>11</w:t>
            </w:r>
          </w:p>
        </w:tc>
        <w:tc>
          <w:tcPr>
            <w:tcW w:w="2745" w:type="dxa"/>
            <w:tcBorders>
              <w:top w:val="nil"/>
              <w:left w:val="nil"/>
              <w:bottom w:val="single" w:color="auto" w:sz="4" w:space="0"/>
              <w:right w:val="single" w:color="auto" w:sz="4" w:space="0"/>
            </w:tcBorders>
            <w:noWrap/>
            <w:vAlign w:val="center"/>
          </w:tcPr>
          <w:p w14:paraId="20622960">
            <w:pPr>
              <w:jc w:val="center"/>
              <w:rPr>
                <w:rFonts w:hint="eastAsia" w:ascii="宋体" w:hAnsi="宋体" w:eastAsia="宋体" w:cs="宋体"/>
                <w:color w:val="000000"/>
                <w:kern w:val="0"/>
                <w:sz w:val="24"/>
                <w:szCs w:val="24"/>
              </w:rPr>
            </w:pPr>
            <w:r>
              <w:rPr>
                <w:rFonts w:hint="eastAsia" w:ascii="宋体" w:hAnsi="宋体" w:eastAsia="宋体" w:cs="宋体"/>
                <w:color w:val="auto"/>
                <w:kern w:val="2"/>
                <w:sz w:val="24"/>
                <w:szCs w:val="24"/>
                <w:lang w:val="en-US" w:eastAsia="zh-CN" w:bidi="ar-SA"/>
              </w:rPr>
              <w:t>蛇皮袋</w:t>
            </w:r>
          </w:p>
        </w:tc>
        <w:tc>
          <w:tcPr>
            <w:tcW w:w="2775" w:type="dxa"/>
            <w:tcBorders>
              <w:top w:val="nil"/>
              <w:left w:val="nil"/>
              <w:bottom w:val="single" w:color="auto" w:sz="4" w:space="0"/>
              <w:right w:val="single" w:color="auto" w:sz="4" w:space="0"/>
            </w:tcBorders>
            <w:noWrap/>
            <w:vAlign w:val="center"/>
          </w:tcPr>
          <w:p w14:paraId="7B612439">
            <w:pPr>
              <w:jc w:val="center"/>
              <w:rPr>
                <w:rFonts w:hint="eastAsia" w:ascii="宋体" w:hAnsi="宋体" w:eastAsia="宋体" w:cs="宋体"/>
                <w:color w:val="000000"/>
                <w:kern w:val="0"/>
                <w:sz w:val="24"/>
                <w:szCs w:val="24"/>
              </w:rPr>
            </w:pPr>
            <w:r>
              <w:rPr>
                <w:rFonts w:hint="eastAsia" w:ascii="宋体" w:hAnsi="宋体" w:eastAsia="宋体" w:cs="宋体"/>
                <w:color w:val="auto"/>
                <w:kern w:val="2"/>
                <w:sz w:val="24"/>
                <w:szCs w:val="24"/>
                <w:lang w:val="en-US" w:eastAsia="zh-CN" w:bidi="ar-SA"/>
              </w:rPr>
              <w:t>编织，</w:t>
            </w:r>
            <w:r>
              <w:rPr>
                <w:rFonts w:hint="eastAsia" w:ascii="宋体" w:hAnsi="宋体" w:cs="宋体"/>
                <w:color w:val="auto"/>
                <w:kern w:val="2"/>
                <w:sz w:val="24"/>
                <w:szCs w:val="24"/>
                <w:lang w:val="en-US" w:eastAsia="zh-CN" w:bidi="ar-SA"/>
              </w:rPr>
              <w:t>大号（50cm*70cm）</w:t>
            </w:r>
          </w:p>
        </w:tc>
        <w:tc>
          <w:tcPr>
            <w:tcW w:w="867" w:type="dxa"/>
            <w:tcBorders>
              <w:top w:val="nil"/>
              <w:left w:val="nil"/>
              <w:bottom w:val="single" w:color="auto" w:sz="4" w:space="0"/>
              <w:right w:val="single" w:color="auto" w:sz="4" w:space="0"/>
            </w:tcBorders>
            <w:noWrap/>
            <w:vAlign w:val="center"/>
          </w:tcPr>
          <w:p w14:paraId="3161ABED">
            <w:pPr>
              <w:jc w:val="center"/>
              <w:rPr>
                <w:rFonts w:hint="eastAsia" w:ascii="宋体" w:hAnsi="宋体" w:eastAsia="宋体" w:cs="宋体"/>
                <w:color w:val="000000"/>
                <w:kern w:val="0"/>
                <w:sz w:val="24"/>
                <w:szCs w:val="24"/>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00只</w:t>
            </w:r>
          </w:p>
        </w:tc>
        <w:tc>
          <w:tcPr>
            <w:tcW w:w="1158" w:type="dxa"/>
            <w:tcBorders>
              <w:top w:val="nil"/>
              <w:left w:val="nil"/>
              <w:bottom w:val="single" w:color="auto" w:sz="4" w:space="0"/>
              <w:right w:val="single" w:color="auto" w:sz="4" w:space="0"/>
            </w:tcBorders>
            <w:noWrap/>
            <w:vAlign w:val="center"/>
          </w:tcPr>
          <w:p w14:paraId="36DE5052">
            <w:pPr>
              <w:widowControl/>
              <w:jc w:val="center"/>
              <w:rPr>
                <w:rFonts w:hint="eastAsia"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02AD6923">
            <w:pPr>
              <w:widowControl/>
              <w:jc w:val="center"/>
              <w:rPr>
                <w:rFonts w:hint="default" w:ascii="宋体" w:hAnsi="宋体" w:eastAsia="宋体" w:cs="宋体"/>
                <w:color w:val="000000"/>
                <w:kern w:val="0"/>
                <w:sz w:val="24"/>
                <w:szCs w:val="24"/>
                <w:lang w:val="en-US" w:eastAsia="zh-CN"/>
              </w:rPr>
            </w:pPr>
          </w:p>
        </w:tc>
      </w:tr>
      <w:tr w14:paraId="55D3F8EE">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679CAAE6">
            <w:pPr>
              <w:jc w:val="center"/>
              <w:rPr>
                <w:rFonts w:hint="eastAsia" w:ascii="宋体" w:hAnsi="宋体" w:eastAsia="宋体" w:cs="宋体"/>
                <w:color w:val="000000"/>
                <w:kern w:val="0"/>
                <w:sz w:val="24"/>
                <w:szCs w:val="24"/>
              </w:rPr>
            </w:pPr>
            <w:r>
              <w:rPr>
                <w:rFonts w:hint="eastAsia" w:ascii="宋体" w:hAnsi="宋体" w:eastAsia="宋体" w:cs="宋体"/>
                <w:color w:val="auto"/>
                <w:sz w:val="24"/>
                <w:szCs w:val="24"/>
                <w:vertAlign w:val="baseline"/>
                <w:lang w:val="en-US" w:eastAsia="zh-CN"/>
              </w:rPr>
              <w:t>12</w:t>
            </w:r>
          </w:p>
        </w:tc>
        <w:tc>
          <w:tcPr>
            <w:tcW w:w="2745" w:type="dxa"/>
            <w:tcBorders>
              <w:top w:val="nil"/>
              <w:left w:val="nil"/>
              <w:bottom w:val="single" w:color="auto" w:sz="4" w:space="0"/>
              <w:right w:val="single" w:color="auto" w:sz="4" w:space="0"/>
            </w:tcBorders>
            <w:noWrap/>
            <w:vAlign w:val="center"/>
          </w:tcPr>
          <w:p w14:paraId="5C3B7122">
            <w:pPr>
              <w:jc w:val="center"/>
              <w:rPr>
                <w:rFonts w:hint="eastAsia" w:ascii="宋体" w:hAnsi="宋体" w:eastAsia="宋体" w:cs="宋体"/>
                <w:color w:val="000000"/>
                <w:kern w:val="0"/>
                <w:sz w:val="24"/>
                <w:szCs w:val="24"/>
              </w:rPr>
            </w:pPr>
            <w:r>
              <w:rPr>
                <w:rFonts w:hint="eastAsia" w:ascii="宋体" w:hAnsi="宋体" w:eastAsia="宋体" w:cs="宋体"/>
                <w:color w:val="auto"/>
                <w:kern w:val="2"/>
                <w:sz w:val="24"/>
                <w:szCs w:val="24"/>
                <w:lang w:val="en-US" w:eastAsia="zh-CN" w:bidi="ar-SA"/>
              </w:rPr>
              <w:t>扎带</w:t>
            </w:r>
          </w:p>
        </w:tc>
        <w:tc>
          <w:tcPr>
            <w:tcW w:w="2775" w:type="dxa"/>
            <w:tcBorders>
              <w:top w:val="nil"/>
              <w:left w:val="nil"/>
              <w:bottom w:val="single" w:color="auto" w:sz="4" w:space="0"/>
              <w:right w:val="single" w:color="auto" w:sz="4" w:space="0"/>
            </w:tcBorders>
            <w:noWrap/>
            <w:vAlign w:val="center"/>
          </w:tcPr>
          <w:p w14:paraId="439F37BC">
            <w:pPr>
              <w:jc w:val="center"/>
              <w:rPr>
                <w:rFonts w:hint="eastAsia" w:ascii="宋体" w:hAnsi="宋体" w:eastAsia="宋体" w:cs="宋体"/>
                <w:color w:val="000000"/>
                <w:kern w:val="0"/>
                <w:sz w:val="24"/>
                <w:szCs w:val="24"/>
              </w:rPr>
            </w:pPr>
            <w:r>
              <w:rPr>
                <w:rFonts w:hint="eastAsia" w:ascii="宋体" w:hAnsi="宋体" w:eastAsia="宋体" w:cs="宋体"/>
                <w:color w:val="auto"/>
                <w:kern w:val="2"/>
                <w:sz w:val="24"/>
                <w:szCs w:val="24"/>
                <w:lang w:val="en-US" w:eastAsia="zh-CN" w:bidi="ar-SA"/>
              </w:rPr>
              <w:t>宽2mm长200mm</w:t>
            </w:r>
          </w:p>
        </w:tc>
        <w:tc>
          <w:tcPr>
            <w:tcW w:w="867" w:type="dxa"/>
            <w:tcBorders>
              <w:top w:val="nil"/>
              <w:left w:val="nil"/>
              <w:bottom w:val="single" w:color="auto" w:sz="4" w:space="0"/>
              <w:right w:val="single" w:color="auto" w:sz="4" w:space="0"/>
            </w:tcBorders>
            <w:noWrap/>
            <w:vAlign w:val="center"/>
          </w:tcPr>
          <w:p w14:paraId="5C0CE552">
            <w:pPr>
              <w:jc w:val="center"/>
              <w:rPr>
                <w:rFonts w:hint="eastAsia" w:ascii="宋体" w:hAnsi="宋体" w:eastAsia="宋体" w:cs="宋体"/>
                <w:color w:val="000000"/>
                <w:kern w:val="0"/>
                <w:sz w:val="24"/>
                <w:szCs w:val="24"/>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00根</w:t>
            </w:r>
          </w:p>
        </w:tc>
        <w:tc>
          <w:tcPr>
            <w:tcW w:w="1158" w:type="dxa"/>
            <w:tcBorders>
              <w:top w:val="nil"/>
              <w:left w:val="nil"/>
              <w:bottom w:val="single" w:color="auto" w:sz="4" w:space="0"/>
              <w:right w:val="single" w:color="auto" w:sz="4" w:space="0"/>
            </w:tcBorders>
            <w:noWrap/>
            <w:vAlign w:val="center"/>
          </w:tcPr>
          <w:p w14:paraId="15E2B7B0">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7448BDD2">
            <w:pPr>
              <w:widowControl/>
              <w:jc w:val="center"/>
              <w:rPr>
                <w:rFonts w:hint="default" w:ascii="宋体" w:hAnsi="宋体" w:eastAsia="宋体" w:cs="宋体"/>
                <w:color w:val="000000"/>
                <w:kern w:val="0"/>
                <w:sz w:val="24"/>
                <w:szCs w:val="24"/>
                <w:lang w:val="en-US" w:eastAsia="zh-CN"/>
              </w:rPr>
            </w:pPr>
          </w:p>
        </w:tc>
      </w:tr>
      <w:tr w14:paraId="34359099">
        <w:tblPrEx>
          <w:tblCellMar>
            <w:top w:w="0" w:type="dxa"/>
            <w:left w:w="108" w:type="dxa"/>
            <w:bottom w:w="0" w:type="dxa"/>
            <w:right w:w="108" w:type="dxa"/>
          </w:tblCellMar>
        </w:tblPrEx>
        <w:trPr>
          <w:trHeight w:val="1039" w:hRule="atLeast"/>
          <w:jc w:val="center"/>
        </w:trPr>
        <w:tc>
          <w:tcPr>
            <w:tcW w:w="3306" w:type="dxa"/>
            <w:gridSpan w:val="2"/>
            <w:tcBorders>
              <w:top w:val="nil"/>
              <w:left w:val="single" w:color="auto" w:sz="4" w:space="0"/>
              <w:bottom w:val="single" w:color="auto" w:sz="4" w:space="0"/>
              <w:right w:val="single" w:color="auto" w:sz="4" w:space="0"/>
            </w:tcBorders>
            <w:noWrap/>
            <w:vAlign w:val="center"/>
          </w:tcPr>
          <w:p w14:paraId="2BCDA0AF">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000000"/>
                <w:kern w:val="0"/>
                <w:sz w:val="24"/>
                <w:szCs w:val="24"/>
                <w:lang w:val="en-US" w:eastAsia="zh-CN"/>
              </w:rPr>
              <w:t>合计金额（含税）</w:t>
            </w:r>
          </w:p>
        </w:tc>
        <w:tc>
          <w:tcPr>
            <w:tcW w:w="5885" w:type="dxa"/>
            <w:gridSpan w:val="4"/>
            <w:tcBorders>
              <w:top w:val="nil"/>
              <w:left w:val="nil"/>
              <w:bottom w:val="single" w:color="auto" w:sz="4" w:space="0"/>
              <w:right w:val="single" w:color="auto" w:sz="4" w:space="0"/>
            </w:tcBorders>
            <w:noWrap/>
            <w:vAlign w:val="center"/>
          </w:tcPr>
          <w:p w14:paraId="13463C6B">
            <w:pPr>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 xml:space="preserve">大写：                     </w:t>
            </w:r>
          </w:p>
          <w:p w14:paraId="76D24B2F">
            <w:pPr>
              <w:jc w:val="left"/>
              <w:rPr>
                <w:rFonts w:hint="default"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小写：</w:t>
            </w:r>
            <w:r>
              <w:rPr>
                <w:rFonts w:hint="eastAsia" w:ascii="宋体" w:hAnsi="宋体" w:eastAsia="宋体" w:cs="宋体"/>
                <w:b/>
                <w:bCs/>
                <w:color w:val="000000"/>
                <w:kern w:val="0"/>
                <w:sz w:val="24"/>
                <w:szCs w:val="24"/>
                <w:u w:val="single"/>
                <w:lang w:val="en-US" w:eastAsia="zh-CN"/>
              </w:rPr>
              <w:t xml:space="preserve">              </w:t>
            </w:r>
            <w:r>
              <w:rPr>
                <w:rFonts w:hint="eastAsia" w:ascii="宋体" w:hAnsi="宋体" w:eastAsia="宋体" w:cs="宋体"/>
                <w:b/>
                <w:bCs/>
                <w:color w:val="000000"/>
                <w:kern w:val="0"/>
                <w:sz w:val="24"/>
                <w:szCs w:val="24"/>
                <w:lang w:val="en-US" w:eastAsia="zh-CN"/>
              </w:rPr>
              <w:t>元</w:t>
            </w:r>
          </w:p>
        </w:tc>
      </w:tr>
    </w:tbl>
    <w:p w14:paraId="398139B2">
      <w:pPr>
        <w:rPr>
          <w:rFonts w:hint="eastAsia" w:ascii="宋体" w:hAnsi="宋体" w:eastAsia="宋体" w:cs="宋体"/>
          <w:bCs/>
          <w:kern w:val="2"/>
          <w:sz w:val="32"/>
          <w:szCs w:val="32"/>
          <w:lang w:val="en-US" w:eastAsia="zh-CN" w:bidi="ar-SA"/>
        </w:rPr>
      </w:pPr>
    </w:p>
    <w:p w14:paraId="56B8354C">
      <w:pPr>
        <w:rPr>
          <w:rFonts w:hint="eastAsia" w:ascii="宋体" w:hAnsi="宋体" w:eastAsia="宋体" w:cs="宋体"/>
          <w:bCs/>
          <w:kern w:val="2"/>
          <w:sz w:val="32"/>
          <w:szCs w:val="32"/>
          <w:lang w:val="en-US" w:eastAsia="zh-CN" w:bidi="ar-SA"/>
        </w:rPr>
      </w:pPr>
      <w:r>
        <w:rPr>
          <w:rFonts w:hint="eastAsia" w:ascii="宋体" w:hAnsi="宋体" w:eastAsia="宋体" w:cs="宋体"/>
          <w:bCs/>
          <w:kern w:val="2"/>
          <w:sz w:val="32"/>
          <w:szCs w:val="32"/>
          <w:lang w:val="en-US" w:eastAsia="zh-CN" w:bidi="ar-SA"/>
        </w:rPr>
        <w:t>报价单位盖章：</w:t>
      </w:r>
    </w:p>
    <w:p w14:paraId="507556DF">
      <w:pPr>
        <w:rPr>
          <w:rFonts w:hint="eastAsia" w:ascii="宋体" w:hAnsi="宋体" w:eastAsia="宋体" w:cs="宋体"/>
          <w:bCs/>
          <w:kern w:val="2"/>
          <w:sz w:val="32"/>
          <w:szCs w:val="32"/>
          <w:lang w:val="en-US" w:eastAsia="zh-CN" w:bidi="ar-SA"/>
        </w:rPr>
      </w:pPr>
      <w:r>
        <w:rPr>
          <w:rFonts w:hint="eastAsia" w:ascii="宋体" w:hAnsi="宋体" w:eastAsia="宋体" w:cs="宋体"/>
          <w:bCs/>
          <w:kern w:val="2"/>
          <w:sz w:val="32"/>
          <w:szCs w:val="32"/>
          <w:lang w:val="en-US" w:eastAsia="zh-CN" w:bidi="ar-SA"/>
        </w:rPr>
        <w:t>报价人姓名：</w:t>
      </w:r>
    </w:p>
    <w:p w14:paraId="7F943DF0">
      <w:pPr>
        <w:rPr>
          <w:rFonts w:hint="eastAsia" w:ascii="宋体" w:hAnsi="宋体" w:eastAsia="宋体" w:cs="宋体"/>
          <w:bCs/>
          <w:kern w:val="2"/>
          <w:sz w:val="32"/>
          <w:szCs w:val="32"/>
          <w:lang w:val="en-US" w:eastAsia="zh-CN" w:bidi="ar-SA"/>
        </w:rPr>
      </w:pPr>
      <w:r>
        <w:rPr>
          <w:rFonts w:hint="eastAsia" w:ascii="宋体" w:hAnsi="宋体" w:eastAsia="宋体" w:cs="宋体"/>
          <w:bCs/>
          <w:kern w:val="2"/>
          <w:sz w:val="32"/>
          <w:szCs w:val="32"/>
          <w:lang w:val="en-US" w:eastAsia="zh-CN" w:bidi="ar-SA"/>
        </w:rPr>
        <w:t>报价人联系方式：</w:t>
      </w:r>
      <w:r>
        <w:rPr>
          <w:rFonts w:hint="eastAsia" w:ascii="宋体" w:hAnsi="宋体" w:eastAsia="宋体" w:cs="宋体"/>
          <w:bCs/>
          <w:kern w:val="2"/>
          <w:sz w:val="32"/>
          <w:szCs w:val="32"/>
          <w:lang w:val="en-US" w:eastAsia="zh-CN" w:bidi="ar-SA"/>
        </w:rPr>
        <w:br w:type="page"/>
      </w:r>
    </w:p>
    <w:p w14:paraId="6FDFED75">
      <w:pPr>
        <w:pStyle w:val="4"/>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附件4：</w:t>
      </w:r>
    </w:p>
    <w:p w14:paraId="35151D7D">
      <w:pPr>
        <w:jc w:val="both"/>
        <w:rPr>
          <w:rFonts w:hint="eastAsia" w:ascii="Calibri" w:hAnsi="Calibri" w:eastAsia="宋体" w:cs="Times New Roman"/>
          <w:b/>
          <w:color w:val="000000"/>
          <w:sz w:val="52"/>
          <w:szCs w:val="52"/>
          <w:lang w:val="en-US" w:eastAsia="zh-CN"/>
        </w:rPr>
      </w:pPr>
    </w:p>
    <w:p w14:paraId="11C2A509">
      <w:pPr>
        <w:jc w:val="both"/>
        <w:rPr>
          <w:rFonts w:hint="eastAsia" w:ascii="Calibri" w:hAnsi="Calibri" w:eastAsia="宋体" w:cs="Times New Roman"/>
          <w:b/>
          <w:color w:val="000000"/>
          <w:sz w:val="52"/>
          <w:szCs w:val="52"/>
          <w:lang w:val="en-US" w:eastAsia="zh-CN"/>
        </w:rPr>
      </w:pPr>
    </w:p>
    <w:p w14:paraId="36DE2B58">
      <w:pPr>
        <w:jc w:val="both"/>
        <w:rPr>
          <w:rFonts w:hint="eastAsia" w:ascii="Calibri" w:hAnsi="Calibri" w:eastAsia="宋体" w:cs="Times New Roman"/>
          <w:b/>
          <w:color w:val="000000"/>
          <w:sz w:val="52"/>
          <w:szCs w:val="52"/>
          <w:lang w:val="en-US" w:eastAsia="zh-CN"/>
        </w:rPr>
      </w:pPr>
    </w:p>
    <w:p w14:paraId="049D161E">
      <w:pPr>
        <w:jc w:val="both"/>
        <w:rPr>
          <w:rFonts w:hint="eastAsia" w:ascii="Calibri" w:hAnsi="Calibri" w:eastAsia="宋体" w:cs="Times New Roman"/>
          <w:b/>
          <w:color w:val="000000"/>
          <w:sz w:val="52"/>
          <w:szCs w:val="52"/>
          <w:lang w:val="en-US" w:eastAsia="zh-CN"/>
        </w:rPr>
      </w:pPr>
    </w:p>
    <w:p w14:paraId="7695EE0C">
      <w:pPr>
        <w:jc w:val="both"/>
        <w:rPr>
          <w:rFonts w:hint="eastAsia" w:ascii="Calibri" w:hAnsi="Calibri" w:eastAsia="宋体" w:cs="Times New Roman"/>
          <w:b/>
          <w:color w:val="000000"/>
          <w:sz w:val="52"/>
          <w:szCs w:val="52"/>
          <w:lang w:val="en-US" w:eastAsia="zh-CN"/>
        </w:rPr>
      </w:pPr>
    </w:p>
    <w:p w14:paraId="7AB21FC6">
      <w:pPr>
        <w:jc w:val="center"/>
        <w:rPr>
          <w:rFonts w:hint="eastAsia" w:ascii="Calibri" w:hAnsi="Calibri" w:eastAsia="宋体" w:cs="Times New Roman"/>
          <w:b/>
          <w:color w:val="000000"/>
          <w:sz w:val="52"/>
          <w:szCs w:val="52"/>
        </w:rPr>
      </w:pPr>
      <w:r>
        <w:rPr>
          <w:rFonts w:hint="eastAsia" w:ascii="Calibri" w:hAnsi="Calibri" w:eastAsia="宋体" w:cs="Times New Roman"/>
          <w:b/>
          <w:color w:val="000000"/>
          <w:sz w:val="52"/>
          <w:szCs w:val="52"/>
          <w:lang w:val="en-US" w:eastAsia="zh-CN"/>
        </w:rPr>
        <w:t>采 购</w:t>
      </w:r>
      <w:r>
        <w:rPr>
          <w:rFonts w:hint="eastAsia" w:ascii="Calibri" w:hAnsi="Calibri" w:eastAsia="宋体" w:cs="Times New Roman"/>
          <w:b/>
          <w:color w:val="000000"/>
          <w:sz w:val="52"/>
          <w:szCs w:val="52"/>
        </w:rPr>
        <w:t xml:space="preserve"> 合 同</w:t>
      </w:r>
    </w:p>
    <w:p w14:paraId="27D60C14">
      <w:pPr>
        <w:jc w:val="both"/>
        <w:rPr>
          <w:rFonts w:hint="eastAsia" w:ascii="Calibri" w:hAnsi="Calibri" w:eastAsia="宋体" w:cs="Times New Roman"/>
          <w:b/>
          <w:color w:val="000000"/>
          <w:sz w:val="52"/>
          <w:szCs w:val="52"/>
        </w:rPr>
      </w:pPr>
    </w:p>
    <w:p w14:paraId="71C9B032">
      <w:pPr>
        <w:jc w:val="both"/>
        <w:rPr>
          <w:rFonts w:hint="eastAsia" w:ascii="Calibri" w:hAnsi="Calibri" w:eastAsia="宋体" w:cs="Times New Roman"/>
          <w:b/>
          <w:color w:val="000000"/>
          <w:sz w:val="52"/>
          <w:szCs w:val="52"/>
        </w:rPr>
      </w:pPr>
    </w:p>
    <w:p w14:paraId="56DF0D75">
      <w:pPr>
        <w:jc w:val="both"/>
        <w:rPr>
          <w:rFonts w:hint="eastAsia" w:ascii="Calibri" w:hAnsi="Calibri" w:eastAsia="宋体" w:cs="Times New Roman"/>
          <w:b/>
          <w:color w:val="000000"/>
          <w:sz w:val="52"/>
          <w:szCs w:val="52"/>
        </w:rPr>
      </w:pPr>
    </w:p>
    <w:p w14:paraId="777F14EA">
      <w:pPr>
        <w:jc w:val="both"/>
        <w:rPr>
          <w:rFonts w:hint="eastAsia" w:ascii="Calibri" w:hAnsi="Calibri" w:eastAsia="宋体" w:cs="Times New Roman"/>
          <w:b/>
          <w:color w:val="000000"/>
          <w:sz w:val="52"/>
          <w:szCs w:val="52"/>
        </w:rPr>
      </w:pPr>
    </w:p>
    <w:p w14:paraId="292E9F3D">
      <w:pPr>
        <w:pStyle w:val="4"/>
        <w:rPr>
          <w:rFonts w:hint="eastAsia"/>
        </w:rPr>
      </w:pPr>
    </w:p>
    <w:p w14:paraId="1A1B03A5">
      <w:pPr>
        <w:ind w:left="1801" w:leftChars="284" w:hanging="1205" w:hangingChars="400"/>
        <w:jc w:val="both"/>
        <w:rPr>
          <w:rFonts w:hint="default" w:ascii="黑体" w:hAnsi="黑体" w:eastAsia="黑体" w:cs="黑体"/>
          <w:b/>
          <w:color w:val="000000"/>
          <w:sz w:val="30"/>
          <w:szCs w:val="30"/>
          <w:u w:val="single"/>
          <w:lang w:val="en-US" w:eastAsia="zh-CN"/>
        </w:rPr>
      </w:pPr>
      <w:r>
        <w:rPr>
          <w:rFonts w:hint="eastAsia" w:ascii="黑体" w:hAnsi="黑体" w:eastAsia="黑体" w:cs="黑体"/>
          <w:b/>
          <w:color w:val="000000"/>
          <w:sz w:val="30"/>
          <w:szCs w:val="30"/>
          <w:lang w:val="en-US" w:eastAsia="zh-CN"/>
        </w:rPr>
        <w:t>项目名称：</w:t>
      </w:r>
      <w:r>
        <w:rPr>
          <w:rFonts w:hint="eastAsia" w:ascii="黑体" w:hAnsi="黑体" w:eastAsia="黑体" w:cs="黑体"/>
          <w:b/>
          <w:color w:val="000000"/>
          <w:sz w:val="30"/>
          <w:szCs w:val="30"/>
          <w:u w:val="single"/>
          <w:lang w:val="en-US" w:eastAsia="zh-CN"/>
        </w:rPr>
        <w:t>打印机、装订机、高拍仪等办公用品采购项目</w:t>
      </w:r>
    </w:p>
    <w:p w14:paraId="6A75A071">
      <w:pPr>
        <w:ind w:firstLine="602" w:firstLineChars="200"/>
        <w:jc w:val="both"/>
        <w:rPr>
          <w:rFonts w:hint="eastAsia" w:ascii="黑体" w:hAnsi="黑体" w:eastAsia="黑体" w:cs="黑体"/>
          <w:b/>
          <w:color w:val="000000"/>
          <w:sz w:val="30"/>
          <w:szCs w:val="30"/>
          <w:u w:val="single"/>
          <w:lang w:val="en-US" w:eastAsia="zh-CN"/>
        </w:rPr>
      </w:pPr>
      <w:r>
        <w:rPr>
          <w:rFonts w:hint="eastAsia" w:ascii="黑体" w:hAnsi="黑体" w:eastAsia="黑体" w:cs="黑体"/>
          <w:b/>
          <w:color w:val="000000"/>
          <w:sz w:val="30"/>
          <w:szCs w:val="30"/>
          <w:lang w:val="en-US" w:eastAsia="zh-CN"/>
        </w:rPr>
        <w:t>委 托 方：</w:t>
      </w:r>
      <w:r>
        <w:rPr>
          <w:rFonts w:hint="eastAsia" w:ascii="黑体" w:hAnsi="黑体" w:eastAsia="黑体" w:cs="黑体"/>
          <w:b/>
          <w:color w:val="000000"/>
          <w:sz w:val="30"/>
          <w:szCs w:val="30"/>
          <w:u w:val="single"/>
          <w:lang w:val="en-US" w:eastAsia="zh-CN"/>
        </w:rPr>
        <w:t xml:space="preserve">启东市吕四自来水厂有限公司              </w:t>
      </w:r>
    </w:p>
    <w:p w14:paraId="06BC5022">
      <w:pPr>
        <w:ind w:firstLine="602" w:firstLineChars="200"/>
        <w:jc w:val="both"/>
        <w:rPr>
          <w:rFonts w:hint="eastAsia" w:ascii="黑体" w:hAnsi="黑体" w:eastAsia="黑体" w:cs="黑体"/>
          <w:b/>
          <w:color w:val="000000"/>
          <w:sz w:val="30"/>
          <w:szCs w:val="30"/>
          <w:lang w:val="en-US" w:eastAsia="zh-CN"/>
        </w:rPr>
      </w:pPr>
      <w:r>
        <w:rPr>
          <w:rFonts w:hint="eastAsia" w:ascii="黑体" w:hAnsi="黑体" w:eastAsia="黑体" w:cs="黑体"/>
          <w:b/>
          <w:color w:val="000000"/>
          <w:sz w:val="30"/>
          <w:szCs w:val="30"/>
          <w:lang w:val="en-US" w:eastAsia="zh-CN"/>
        </w:rPr>
        <w:t>受 托 方：</w:t>
      </w:r>
      <w:r>
        <w:rPr>
          <w:rFonts w:hint="eastAsia" w:ascii="黑体" w:hAnsi="黑体" w:eastAsia="黑体" w:cs="黑体"/>
          <w:b/>
          <w:color w:val="000000"/>
          <w:sz w:val="30"/>
          <w:szCs w:val="30"/>
          <w:u w:val="single"/>
          <w:lang w:val="en-US" w:eastAsia="zh-CN"/>
        </w:rPr>
        <w:t xml:space="preserve">                                        </w:t>
      </w:r>
      <w:r>
        <w:rPr>
          <w:rFonts w:hint="eastAsia" w:ascii="黑体" w:hAnsi="黑体" w:eastAsia="黑体" w:cs="黑体"/>
          <w:b/>
          <w:color w:val="000000"/>
          <w:sz w:val="30"/>
          <w:szCs w:val="30"/>
          <w:lang w:val="en-US" w:eastAsia="zh-CN"/>
        </w:rPr>
        <w:t xml:space="preserve"> </w:t>
      </w:r>
    </w:p>
    <w:p w14:paraId="78D4DC10">
      <w:pPr>
        <w:ind w:firstLine="602" w:firstLineChars="200"/>
        <w:rPr>
          <w:rFonts w:hint="eastAsia" w:ascii="宋体" w:hAnsi="宋体" w:cs="宋体"/>
          <w:b/>
          <w:sz w:val="32"/>
          <w:szCs w:val="32"/>
        </w:rPr>
      </w:pPr>
      <w:r>
        <w:rPr>
          <w:rFonts w:hint="eastAsia" w:ascii="黑体" w:hAnsi="黑体" w:eastAsia="黑体" w:cs="黑体"/>
          <w:b/>
          <w:color w:val="000000"/>
          <w:sz w:val="30"/>
          <w:szCs w:val="30"/>
          <w:lang w:val="en-US" w:eastAsia="zh-CN"/>
        </w:rPr>
        <w:t xml:space="preserve">签订日期：  </w:t>
      </w:r>
      <w:r>
        <w:rPr>
          <w:rFonts w:hint="eastAsia" w:ascii="黑体" w:hAnsi="黑体" w:eastAsia="黑体" w:cs="黑体"/>
          <w:b/>
          <w:bCs w:val="0"/>
          <w:color w:val="000000"/>
          <w:sz w:val="30"/>
          <w:szCs w:val="30"/>
          <w:u w:val="none"/>
          <w:lang w:val="en-US" w:eastAsia="zh-CN"/>
        </w:rPr>
        <w:t xml:space="preserve">2025  年    月     日  </w:t>
      </w:r>
    </w:p>
    <w:p w14:paraId="39F22A22">
      <w:pPr>
        <w:rPr>
          <w:rFonts w:hint="eastAsia" w:ascii="宋体" w:hAnsi="宋体" w:cs="宋体"/>
          <w:b/>
          <w:sz w:val="32"/>
          <w:szCs w:val="32"/>
        </w:rPr>
      </w:pPr>
      <w:r>
        <w:rPr>
          <w:rFonts w:hint="eastAsia" w:ascii="宋体" w:hAnsi="宋体" w:cs="宋体"/>
          <w:b/>
          <w:sz w:val="32"/>
          <w:szCs w:val="32"/>
        </w:rPr>
        <w:br w:type="page"/>
      </w:r>
    </w:p>
    <w:p w14:paraId="64F78E05">
      <w:pPr>
        <w:spacing w:line="400" w:lineRule="exact"/>
        <w:jc w:val="center"/>
        <w:rPr>
          <w:rFonts w:ascii="宋体" w:hAnsi="宋体" w:cs="宋体"/>
          <w:b/>
          <w:sz w:val="32"/>
          <w:szCs w:val="32"/>
        </w:rPr>
      </w:pPr>
      <w:r>
        <w:rPr>
          <w:rFonts w:hint="eastAsia" w:ascii="宋体" w:hAnsi="宋体" w:cs="宋体"/>
          <w:b/>
          <w:sz w:val="32"/>
          <w:szCs w:val="32"/>
        </w:rPr>
        <w:t>启东市吕四自来水厂有限公司</w:t>
      </w:r>
    </w:p>
    <w:p w14:paraId="68B70F3E">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rPr>
          <w:rFonts w:hint="default" w:ascii="宋体" w:hAnsi="宋体" w:eastAsia="宋体" w:cs="仿宋"/>
          <w:b/>
          <w:spacing w:val="-17"/>
          <w:sz w:val="32"/>
          <w:szCs w:val="32"/>
          <w:lang w:val="en-US" w:eastAsia="zh-CN"/>
        </w:rPr>
      </w:pPr>
      <w:r>
        <w:rPr>
          <w:rFonts w:hint="eastAsia" w:ascii="宋体" w:hAnsi="宋体" w:cs="宋体"/>
          <w:b/>
          <w:sz w:val="32"/>
          <w:szCs w:val="32"/>
          <w:lang w:val="en-US" w:eastAsia="zh-CN"/>
        </w:rPr>
        <w:t>打印机、装订机、高拍仪等办公用品采购项目采购合同</w:t>
      </w:r>
    </w:p>
    <w:p w14:paraId="02AE8716">
      <w:pPr>
        <w:keepNext w:val="0"/>
        <w:keepLines w:val="0"/>
        <w:pageBreakBefore w:val="0"/>
        <w:widowControl w:val="0"/>
        <w:kinsoku/>
        <w:wordWrap/>
        <w:overflowPunct/>
        <w:topLinePunct w:val="0"/>
        <w:autoSpaceDE/>
        <w:autoSpaceDN/>
        <w:bidi w:val="0"/>
        <w:adjustRightInd/>
        <w:snapToGrid w:val="0"/>
        <w:spacing w:before="625" w:beforeLines="200" w:line="500" w:lineRule="exact"/>
        <w:ind w:firstLine="480" w:firstLineChars="200"/>
        <w:contextualSpacing/>
        <w:jc w:val="left"/>
        <w:textAlignment w:val="auto"/>
        <w:rPr>
          <w:rFonts w:hint="default" w:ascii="宋体" w:hAnsi="宋体" w:cs="宋体"/>
          <w:sz w:val="24"/>
          <w:lang w:val="en-US" w:eastAsia="zh-CN"/>
        </w:rPr>
      </w:pPr>
      <w:r>
        <w:rPr>
          <w:rFonts w:hint="eastAsia" w:ascii="宋体" w:hAnsi="宋体" w:cs="宋体"/>
          <w:sz w:val="24"/>
          <w:lang w:val="en-US" w:eastAsia="zh-CN"/>
        </w:rPr>
        <w:t>采购方：</w:t>
      </w:r>
      <w:r>
        <w:rPr>
          <w:rFonts w:hint="eastAsia" w:ascii="宋体" w:hAnsi="宋体" w:cs="宋体"/>
          <w:sz w:val="24"/>
          <w:u w:val="single"/>
          <w:lang w:val="en-US" w:eastAsia="zh-CN"/>
        </w:rPr>
        <w:t>启东市吕四自来水厂有限公司</w:t>
      </w:r>
    </w:p>
    <w:p w14:paraId="488B0A0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auto"/>
        <w:rPr>
          <w:rFonts w:hint="default" w:ascii="宋体" w:hAnsi="宋体" w:cs="宋体"/>
          <w:sz w:val="24"/>
          <w:u w:val="single"/>
          <w:lang w:val="en-US" w:eastAsia="zh-CN"/>
        </w:rPr>
      </w:pPr>
      <w:r>
        <w:rPr>
          <w:rFonts w:hint="eastAsia" w:ascii="宋体" w:hAnsi="宋体" w:cs="宋体"/>
          <w:sz w:val="24"/>
          <w:lang w:val="en-US" w:eastAsia="zh-CN"/>
        </w:rPr>
        <w:t>供货方：</w:t>
      </w:r>
      <w:r>
        <w:rPr>
          <w:rFonts w:hint="eastAsia" w:ascii="宋体" w:hAnsi="宋体" w:cs="宋体"/>
          <w:sz w:val="24"/>
          <w:u w:val="single"/>
          <w:lang w:val="en-US" w:eastAsia="zh-CN"/>
        </w:rPr>
        <w:t xml:space="preserve">                          </w:t>
      </w:r>
    </w:p>
    <w:p w14:paraId="5609268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auto"/>
        <w:rPr>
          <w:rFonts w:hint="default" w:ascii="宋体" w:hAnsi="宋体" w:cs="宋体"/>
          <w:sz w:val="24"/>
          <w:lang w:val="en-US" w:eastAsia="zh-CN"/>
        </w:rPr>
      </w:pPr>
      <w:r>
        <w:rPr>
          <w:rFonts w:hint="eastAsia" w:ascii="宋体" w:hAnsi="宋体" w:cs="宋体"/>
          <w:sz w:val="24"/>
          <w:lang w:val="en-US" w:eastAsia="zh-CN"/>
        </w:rPr>
        <w:t>买卖双方依据中标通知书内容：采购方</w:t>
      </w:r>
      <w:r>
        <w:rPr>
          <w:rFonts w:hint="eastAsia" w:ascii="宋体" w:hAnsi="宋体" w:cs="宋体"/>
          <w:sz w:val="24"/>
          <w:u w:val="single"/>
          <w:lang w:val="en-US" w:eastAsia="zh-CN"/>
        </w:rPr>
        <w:t>启东市吕四自来水厂有限公司</w:t>
      </w:r>
      <w:r>
        <w:rPr>
          <w:rFonts w:hint="eastAsia" w:ascii="宋体" w:hAnsi="宋体" w:cs="宋体"/>
          <w:sz w:val="24"/>
          <w:lang w:val="en-US" w:eastAsia="zh-CN"/>
        </w:rPr>
        <w:t>（以下简称采购方或买方）就采购方所需与供货方</w:t>
      </w:r>
      <w:r>
        <w:rPr>
          <w:rFonts w:hint="eastAsia" w:ascii="宋体" w:hAnsi="宋体" w:cs="宋体"/>
          <w:sz w:val="24"/>
          <w:u w:val="single"/>
          <w:lang w:val="en-US" w:eastAsia="zh-CN"/>
        </w:rPr>
        <w:t xml:space="preserve">                            </w:t>
      </w:r>
      <w:r>
        <w:rPr>
          <w:rFonts w:hint="eastAsia" w:ascii="宋体" w:hAnsi="宋体" w:cs="宋体"/>
          <w:sz w:val="24"/>
          <w:lang w:val="en-US" w:eastAsia="zh-CN"/>
        </w:rPr>
        <w:t>（以下简称供货方或卖方）签订货物供货合同。相关具体商务及技术条款如下：</w:t>
      </w:r>
    </w:p>
    <w:p w14:paraId="3EF878B5">
      <w:pPr>
        <w:snapToGrid w:val="0"/>
        <w:spacing w:line="440" w:lineRule="exact"/>
        <w:ind w:firstLine="482" w:firstLineChars="200"/>
        <w:contextualSpacing/>
        <w:jc w:val="left"/>
        <w:rPr>
          <w:rFonts w:hint="default" w:ascii="宋体" w:hAnsi="宋体" w:cs="宋体"/>
          <w:b/>
          <w:bCs/>
          <w:sz w:val="24"/>
          <w:lang w:val="en-US" w:eastAsia="zh-CN"/>
        </w:rPr>
      </w:pPr>
      <w:r>
        <w:rPr>
          <w:rFonts w:hint="eastAsia" w:ascii="宋体" w:hAnsi="宋体" w:cs="宋体"/>
          <w:b/>
          <w:bCs/>
          <w:sz w:val="24"/>
        </w:rPr>
        <w:t>一、</w:t>
      </w:r>
      <w:r>
        <w:rPr>
          <w:rFonts w:hint="eastAsia" w:ascii="宋体" w:hAnsi="宋体" w:cs="宋体"/>
          <w:b/>
          <w:bCs/>
          <w:sz w:val="24"/>
          <w:lang w:val="en-US" w:eastAsia="zh-CN"/>
        </w:rPr>
        <w:t>商务条款</w:t>
      </w:r>
    </w:p>
    <w:p w14:paraId="0E6EE088">
      <w:pPr>
        <w:snapToGrid w:val="0"/>
        <w:spacing w:line="440" w:lineRule="exact"/>
        <w:ind w:firstLine="480" w:firstLineChars="200"/>
        <w:contextualSpacing/>
        <w:jc w:val="left"/>
        <w:rPr>
          <w:rFonts w:hint="eastAsia" w:ascii="宋体" w:hAnsi="宋体" w:cs="宋体"/>
          <w:b w:val="0"/>
          <w:bCs w:val="0"/>
          <w:sz w:val="24"/>
        </w:rPr>
      </w:pPr>
      <w:r>
        <w:rPr>
          <w:rFonts w:hint="eastAsia" w:ascii="宋体" w:hAnsi="宋体" w:cs="宋体"/>
          <w:b w:val="0"/>
          <w:bCs w:val="0"/>
          <w:sz w:val="24"/>
          <w:lang w:val="en-US" w:eastAsia="zh-CN"/>
        </w:rPr>
        <w:t>1、供货范围</w:t>
      </w:r>
      <w:r>
        <w:rPr>
          <w:rFonts w:hint="eastAsia" w:ascii="宋体" w:hAnsi="宋体" w:cs="宋体"/>
          <w:b w:val="0"/>
          <w:bCs w:val="0"/>
          <w:sz w:val="24"/>
        </w:rPr>
        <w:t>：</w:t>
      </w:r>
    </w:p>
    <w:p w14:paraId="0967FA6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auto"/>
        <w:rPr>
          <w:rFonts w:hint="eastAsia" w:ascii="宋体" w:hAnsi="宋体" w:cs="宋体"/>
          <w:sz w:val="24"/>
          <w:lang w:val="en-US" w:eastAsia="zh-CN"/>
        </w:rPr>
      </w:pPr>
      <w:r>
        <w:rPr>
          <w:rFonts w:hint="eastAsia" w:ascii="宋体" w:hAnsi="宋体" w:cs="宋体"/>
          <w:sz w:val="24"/>
          <w:lang w:val="en-US" w:eastAsia="zh-CN"/>
        </w:rPr>
        <w:t xml:space="preserve">   采购方订购的产品清单及价格如下：              单价：人民币元</w:t>
      </w:r>
    </w:p>
    <w:tbl>
      <w:tblPr>
        <w:tblStyle w:val="9"/>
        <w:tblW w:w="9191" w:type="dxa"/>
        <w:jc w:val="center"/>
        <w:tblLayout w:type="fixed"/>
        <w:tblCellMar>
          <w:top w:w="0" w:type="dxa"/>
          <w:left w:w="108" w:type="dxa"/>
          <w:bottom w:w="0" w:type="dxa"/>
          <w:right w:w="108" w:type="dxa"/>
        </w:tblCellMar>
      </w:tblPr>
      <w:tblGrid>
        <w:gridCol w:w="561"/>
        <w:gridCol w:w="2745"/>
        <w:gridCol w:w="2775"/>
        <w:gridCol w:w="867"/>
        <w:gridCol w:w="1158"/>
        <w:gridCol w:w="1085"/>
      </w:tblGrid>
      <w:tr w14:paraId="51D1C1FB">
        <w:tblPrEx>
          <w:tblCellMar>
            <w:top w:w="0" w:type="dxa"/>
            <w:left w:w="108" w:type="dxa"/>
            <w:bottom w:w="0" w:type="dxa"/>
            <w:right w:w="108" w:type="dxa"/>
          </w:tblCellMar>
        </w:tblPrEx>
        <w:trPr>
          <w:trHeight w:val="778" w:hRule="atLeast"/>
          <w:jc w:val="center"/>
        </w:trPr>
        <w:tc>
          <w:tcPr>
            <w:tcW w:w="561" w:type="dxa"/>
            <w:tcBorders>
              <w:top w:val="single" w:color="auto" w:sz="4" w:space="0"/>
              <w:left w:val="single" w:color="auto" w:sz="4" w:space="0"/>
              <w:bottom w:val="single" w:color="auto" w:sz="4" w:space="0"/>
              <w:right w:val="single" w:color="auto" w:sz="4" w:space="0"/>
            </w:tcBorders>
            <w:noWrap/>
            <w:vAlign w:val="center"/>
          </w:tcPr>
          <w:p w14:paraId="5B7B6165">
            <w:pPr>
              <w:jc w:val="center"/>
              <w:rPr>
                <w:rFonts w:hint="eastAsia" w:ascii="宋体" w:hAnsi="宋体" w:eastAsia="宋体" w:cs="宋体"/>
                <w:kern w:val="0"/>
                <w:sz w:val="24"/>
                <w:szCs w:val="24"/>
              </w:rPr>
            </w:pPr>
            <w:r>
              <w:rPr>
                <w:rFonts w:hint="eastAsia" w:ascii="宋体" w:hAnsi="宋体" w:eastAsia="宋体" w:cs="宋体"/>
                <w:b/>
                <w:bCs/>
                <w:sz w:val="24"/>
                <w:szCs w:val="24"/>
                <w:vertAlign w:val="baseline"/>
                <w:lang w:val="en-US" w:eastAsia="zh-CN"/>
              </w:rPr>
              <w:t>序号</w:t>
            </w:r>
          </w:p>
        </w:tc>
        <w:tc>
          <w:tcPr>
            <w:tcW w:w="2745" w:type="dxa"/>
            <w:tcBorders>
              <w:top w:val="single" w:color="auto" w:sz="4" w:space="0"/>
              <w:left w:val="nil"/>
              <w:bottom w:val="single" w:color="auto" w:sz="4" w:space="0"/>
              <w:right w:val="single" w:color="auto" w:sz="4" w:space="0"/>
            </w:tcBorders>
            <w:noWrap/>
            <w:vAlign w:val="center"/>
          </w:tcPr>
          <w:p w14:paraId="7C4B9B2D">
            <w:pPr>
              <w:jc w:val="center"/>
              <w:rPr>
                <w:rFonts w:hint="eastAsia" w:ascii="宋体" w:hAnsi="宋体" w:eastAsia="宋体" w:cs="宋体"/>
                <w:kern w:val="0"/>
                <w:sz w:val="24"/>
                <w:szCs w:val="24"/>
              </w:rPr>
            </w:pPr>
            <w:r>
              <w:rPr>
                <w:rFonts w:hint="eastAsia" w:ascii="宋体" w:hAnsi="宋体" w:eastAsia="宋体" w:cs="宋体"/>
                <w:b/>
                <w:bCs/>
                <w:sz w:val="24"/>
                <w:szCs w:val="24"/>
                <w:vertAlign w:val="baseline"/>
                <w:lang w:val="en-US" w:eastAsia="zh-CN"/>
              </w:rPr>
              <w:t>物品名称</w:t>
            </w:r>
          </w:p>
        </w:tc>
        <w:tc>
          <w:tcPr>
            <w:tcW w:w="2775" w:type="dxa"/>
            <w:tcBorders>
              <w:top w:val="single" w:color="auto" w:sz="4" w:space="0"/>
              <w:left w:val="nil"/>
              <w:bottom w:val="single" w:color="auto" w:sz="4" w:space="0"/>
              <w:right w:val="single" w:color="auto" w:sz="4" w:space="0"/>
            </w:tcBorders>
            <w:noWrap/>
            <w:vAlign w:val="center"/>
          </w:tcPr>
          <w:p w14:paraId="667377DB">
            <w:pPr>
              <w:jc w:val="center"/>
              <w:rPr>
                <w:rFonts w:hint="eastAsia" w:ascii="宋体" w:hAnsi="宋体" w:eastAsia="宋体" w:cs="宋体"/>
                <w:kern w:val="0"/>
                <w:sz w:val="24"/>
                <w:szCs w:val="24"/>
              </w:rPr>
            </w:pPr>
            <w:r>
              <w:rPr>
                <w:rFonts w:hint="eastAsia" w:ascii="宋体" w:hAnsi="宋体" w:eastAsia="宋体" w:cs="宋体"/>
                <w:b/>
                <w:bCs/>
                <w:sz w:val="24"/>
                <w:szCs w:val="24"/>
                <w:vertAlign w:val="baseline"/>
                <w:lang w:val="en-US" w:eastAsia="zh-CN"/>
              </w:rPr>
              <w:t>规格型号</w:t>
            </w:r>
          </w:p>
        </w:tc>
        <w:tc>
          <w:tcPr>
            <w:tcW w:w="867" w:type="dxa"/>
            <w:tcBorders>
              <w:top w:val="single" w:color="auto" w:sz="4" w:space="0"/>
              <w:left w:val="nil"/>
              <w:bottom w:val="single" w:color="auto" w:sz="4" w:space="0"/>
              <w:right w:val="single" w:color="auto" w:sz="4" w:space="0"/>
            </w:tcBorders>
            <w:noWrap/>
            <w:vAlign w:val="center"/>
          </w:tcPr>
          <w:p w14:paraId="2E38B010">
            <w:pPr>
              <w:jc w:val="center"/>
              <w:rPr>
                <w:rFonts w:hint="eastAsia" w:ascii="宋体" w:hAnsi="宋体" w:eastAsia="宋体" w:cs="宋体"/>
                <w:kern w:val="0"/>
                <w:sz w:val="24"/>
                <w:szCs w:val="24"/>
              </w:rPr>
            </w:pPr>
            <w:r>
              <w:rPr>
                <w:rFonts w:hint="eastAsia" w:ascii="宋体" w:hAnsi="宋体" w:eastAsia="宋体" w:cs="宋体"/>
                <w:b/>
                <w:bCs/>
                <w:sz w:val="24"/>
                <w:szCs w:val="24"/>
                <w:vertAlign w:val="baseline"/>
                <w:lang w:val="en-US" w:eastAsia="zh-CN"/>
              </w:rPr>
              <w:t>数量</w:t>
            </w:r>
          </w:p>
        </w:tc>
        <w:tc>
          <w:tcPr>
            <w:tcW w:w="1158" w:type="dxa"/>
            <w:tcBorders>
              <w:top w:val="single" w:color="auto" w:sz="4" w:space="0"/>
              <w:left w:val="nil"/>
              <w:bottom w:val="single" w:color="auto" w:sz="4" w:space="0"/>
              <w:right w:val="single" w:color="auto" w:sz="4" w:space="0"/>
            </w:tcBorders>
            <w:noWrap/>
            <w:vAlign w:val="center"/>
          </w:tcPr>
          <w:p w14:paraId="5C2DB27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单价</w:t>
            </w:r>
          </w:p>
          <w:p w14:paraId="4C13B81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（元）</w:t>
            </w:r>
          </w:p>
        </w:tc>
        <w:tc>
          <w:tcPr>
            <w:tcW w:w="1085" w:type="dxa"/>
            <w:tcBorders>
              <w:top w:val="single" w:color="auto" w:sz="4" w:space="0"/>
              <w:left w:val="nil"/>
              <w:bottom w:val="single" w:color="auto" w:sz="4" w:space="0"/>
              <w:right w:val="single" w:color="auto" w:sz="4" w:space="0"/>
            </w:tcBorders>
            <w:noWrap/>
            <w:vAlign w:val="center"/>
          </w:tcPr>
          <w:p w14:paraId="5B2EF248">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总价</w:t>
            </w:r>
          </w:p>
          <w:p w14:paraId="29A8180C">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（元）</w:t>
            </w:r>
          </w:p>
        </w:tc>
      </w:tr>
      <w:tr w14:paraId="7E8730E9">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41B2A936">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w:t>
            </w:r>
          </w:p>
        </w:tc>
        <w:tc>
          <w:tcPr>
            <w:tcW w:w="2745" w:type="dxa"/>
            <w:tcBorders>
              <w:top w:val="nil"/>
              <w:left w:val="nil"/>
              <w:bottom w:val="single" w:color="auto" w:sz="4" w:space="0"/>
              <w:right w:val="single" w:color="auto" w:sz="4" w:space="0"/>
            </w:tcBorders>
            <w:noWrap/>
            <w:vAlign w:val="center"/>
          </w:tcPr>
          <w:p w14:paraId="2A2959A0">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佳能打印机</w:t>
            </w:r>
          </w:p>
        </w:tc>
        <w:tc>
          <w:tcPr>
            <w:tcW w:w="2775" w:type="dxa"/>
            <w:tcBorders>
              <w:top w:val="nil"/>
              <w:left w:val="nil"/>
              <w:bottom w:val="single" w:color="auto" w:sz="4" w:space="0"/>
              <w:right w:val="single" w:color="auto" w:sz="4" w:space="0"/>
            </w:tcBorders>
            <w:noWrap/>
            <w:vAlign w:val="center"/>
          </w:tcPr>
          <w:p w14:paraId="022A5E6F">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C3322L</w:t>
            </w:r>
          </w:p>
        </w:tc>
        <w:tc>
          <w:tcPr>
            <w:tcW w:w="867" w:type="dxa"/>
            <w:tcBorders>
              <w:top w:val="nil"/>
              <w:left w:val="nil"/>
              <w:bottom w:val="single" w:color="auto" w:sz="4" w:space="0"/>
              <w:right w:val="single" w:color="auto" w:sz="4" w:space="0"/>
            </w:tcBorders>
            <w:noWrap/>
            <w:vAlign w:val="center"/>
          </w:tcPr>
          <w:p w14:paraId="7DE6FF84">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2台</w:t>
            </w:r>
          </w:p>
        </w:tc>
        <w:tc>
          <w:tcPr>
            <w:tcW w:w="1158" w:type="dxa"/>
            <w:tcBorders>
              <w:top w:val="nil"/>
              <w:left w:val="nil"/>
              <w:bottom w:val="single" w:color="auto" w:sz="4" w:space="0"/>
              <w:right w:val="single" w:color="auto" w:sz="4" w:space="0"/>
            </w:tcBorders>
            <w:noWrap/>
            <w:vAlign w:val="center"/>
          </w:tcPr>
          <w:p w14:paraId="20BB9ECD">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109C5A53">
            <w:pPr>
              <w:widowControl/>
              <w:jc w:val="center"/>
              <w:rPr>
                <w:rFonts w:hint="default" w:ascii="宋体" w:hAnsi="宋体" w:eastAsia="宋体" w:cs="宋体"/>
                <w:color w:val="000000"/>
                <w:kern w:val="0"/>
                <w:sz w:val="24"/>
                <w:szCs w:val="24"/>
                <w:lang w:val="en-US" w:eastAsia="zh-CN"/>
              </w:rPr>
            </w:pPr>
          </w:p>
        </w:tc>
      </w:tr>
      <w:tr w14:paraId="29D50033">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007D14BA">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2</w:t>
            </w:r>
          </w:p>
        </w:tc>
        <w:tc>
          <w:tcPr>
            <w:tcW w:w="2745" w:type="dxa"/>
            <w:tcBorders>
              <w:top w:val="nil"/>
              <w:left w:val="nil"/>
              <w:bottom w:val="single" w:color="auto" w:sz="4" w:space="0"/>
              <w:right w:val="single" w:color="auto" w:sz="4" w:space="0"/>
            </w:tcBorders>
            <w:noWrap/>
            <w:vAlign w:val="center"/>
          </w:tcPr>
          <w:p w14:paraId="0EC9CCCE">
            <w:pPr>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佳能多功能传真一体机</w:t>
            </w:r>
          </w:p>
        </w:tc>
        <w:tc>
          <w:tcPr>
            <w:tcW w:w="2775" w:type="dxa"/>
            <w:tcBorders>
              <w:top w:val="nil"/>
              <w:left w:val="nil"/>
              <w:bottom w:val="single" w:color="auto" w:sz="4" w:space="0"/>
              <w:right w:val="single" w:color="auto" w:sz="4" w:space="0"/>
            </w:tcBorders>
            <w:noWrap/>
            <w:vAlign w:val="center"/>
          </w:tcPr>
          <w:p w14:paraId="0325535D">
            <w:pPr>
              <w:jc w:val="center"/>
              <w:rPr>
                <w:rFonts w:hint="eastAsia" w:ascii="宋体" w:hAnsi="宋体" w:eastAsia="宋体" w:cs="宋体"/>
                <w:color w:val="000000"/>
                <w:kern w:val="0"/>
                <w:sz w:val="24"/>
                <w:szCs w:val="24"/>
              </w:rPr>
            </w:pPr>
            <w:r>
              <w:rPr>
                <w:rFonts w:hint="eastAsia" w:ascii="宋体" w:hAnsi="宋体" w:eastAsia="宋体" w:cs="宋体"/>
                <w:sz w:val="24"/>
                <w:szCs w:val="24"/>
              </w:rPr>
              <w:t>imageCLASS MF645Cx</w:t>
            </w:r>
          </w:p>
        </w:tc>
        <w:tc>
          <w:tcPr>
            <w:tcW w:w="867" w:type="dxa"/>
            <w:tcBorders>
              <w:top w:val="nil"/>
              <w:left w:val="nil"/>
              <w:bottom w:val="single" w:color="auto" w:sz="4" w:space="0"/>
              <w:right w:val="single" w:color="auto" w:sz="4" w:space="0"/>
            </w:tcBorders>
            <w:noWrap/>
            <w:vAlign w:val="center"/>
          </w:tcPr>
          <w:p w14:paraId="30A6ADAD">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1台</w:t>
            </w:r>
          </w:p>
        </w:tc>
        <w:tc>
          <w:tcPr>
            <w:tcW w:w="1158" w:type="dxa"/>
            <w:tcBorders>
              <w:top w:val="nil"/>
              <w:left w:val="nil"/>
              <w:bottom w:val="single" w:color="auto" w:sz="4" w:space="0"/>
              <w:right w:val="single" w:color="auto" w:sz="4" w:space="0"/>
            </w:tcBorders>
            <w:noWrap/>
            <w:vAlign w:val="center"/>
          </w:tcPr>
          <w:p w14:paraId="71082AFD">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49FEA22B">
            <w:pPr>
              <w:widowControl/>
              <w:jc w:val="center"/>
              <w:rPr>
                <w:rFonts w:hint="default" w:ascii="宋体" w:hAnsi="宋体" w:eastAsia="宋体" w:cs="宋体"/>
                <w:color w:val="000000"/>
                <w:kern w:val="0"/>
                <w:sz w:val="24"/>
                <w:szCs w:val="24"/>
                <w:lang w:val="en-US" w:eastAsia="zh-CN"/>
              </w:rPr>
            </w:pPr>
          </w:p>
        </w:tc>
      </w:tr>
      <w:tr w14:paraId="17754E29">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53121C25">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3</w:t>
            </w:r>
          </w:p>
        </w:tc>
        <w:tc>
          <w:tcPr>
            <w:tcW w:w="2745" w:type="dxa"/>
            <w:tcBorders>
              <w:top w:val="nil"/>
              <w:left w:val="nil"/>
              <w:bottom w:val="single" w:color="auto" w:sz="4" w:space="0"/>
              <w:right w:val="single" w:color="auto" w:sz="4" w:space="0"/>
            </w:tcBorders>
            <w:noWrap/>
            <w:vAlign w:val="center"/>
          </w:tcPr>
          <w:p w14:paraId="42D7EC72">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高拍仪</w:t>
            </w:r>
          </w:p>
        </w:tc>
        <w:tc>
          <w:tcPr>
            <w:tcW w:w="2775" w:type="dxa"/>
            <w:tcBorders>
              <w:top w:val="nil"/>
              <w:left w:val="nil"/>
              <w:bottom w:val="single" w:color="auto" w:sz="4" w:space="0"/>
              <w:right w:val="single" w:color="auto" w:sz="4" w:space="0"/>
            </w:tcBorders>
            <w:noWrap/>
            <w:vAlign w:val="center"/>
          </w:tcPr>
          <w:p w14:paraId="09F9086D">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得力</w:t>
            </w:r>
            <w:r>
              <w:rPr>
                <w:rFonts w:hint="eastAsia" w:ascii="宋体" w:hAnsi="宋体" w:eastAsia="宋体" w:cs="宋体"/>
                <w:b/>
                <w:bCs/>
                <w:sz w:val="24"/>
                <w:szCs w:val="24"/>
                <w:vertAlign w:val="baseline"/>
                <w:lang w:val="en-US" w:eastAsia="zh-CN"/>
              </w:rPr>
              <w:t>15163</w:t>
            </w:r>
          </w:p>
        </w:tc>
        <w:tc>
          <w:tcPr>
            <w:tcW w:w="867" w:type="dxa"/>
            <w:tcBorders>
              <w:top w:val="nil"/>
              <w:left w:val="nil"/>
              <w:bottom w:val="single" w:color="auto" w:sz="4" w:space="0"/>
              <w:right w:val="single" w:color="auto" w:sz="4" w:space="0"/>
            </w:tcBorders>
            <w:noWrap/>
            <w:vAlign w:val="center"/>
          </w:tcPr>
          <w:p w14:paraId="6928A76B">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2台</w:t>
            </w:r>
          </w:p>
        </w:tc>
        <w:tc>
          <w:tcPr>
            <w:tcW w:w="1158" w:type="dxa"/>
            <w:tcBorders>
              <w:top w:val="nil"/>
              <w:left w:val="nil"/>
              <w:bottom w:val="single" w:color="auto" w:sz="4" w:space="0"/>
              <w:right w:val="single" w:color="auto" w:sz="4" w:space="0"/>
            </w:tcBorders>
            <w:noWrap/>
            <w:vAlign w:val="center"/>
          </w:tcPr>
          <w:p w14:paraId="543DDB87">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6CFA7F89">
            <w:pPr>
              <w:widowControl/>
              <w:jc w:val="center"/>
              <w:rPr>
                <w:rFonts w:hint="default" w:ascii="宋体" w:hAnsi="宋体" w:eastAsia="宋体" w:cs="宋体"/>
                <w:color w:val="000000"/>
                <w:kern w:val="0"/>
                <w:sz w:val="24"/>
                <w:szCs w:val="24"/>
                <w:lang w:val="en-US" w:eastAsia="zh-CN"/>
              </w:rPr>
            </w:pPr>
          </w:p>
        </w:tc>
      </w:tr>
      <w:tr w14:paraId="3C09D9B8">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2F4F9486">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4</w:t>
            </w:r>
          </w:p>
        </w:tc>
        <w:tc>
          <w:tcPr>
            <w:tcW w:w="2745" w:type="dxa"/>
            <w:tcBorders>
              <w:top w:val="nil"/>
              <w:left w:val="nil"/>
              <w:bottom w:val="single" w:color="auto" w:sz="4" w:space="0"/>
              <w:right w:val="single" w:color="auto" w:sz="4" w:space="0"/>
            </w:tcBorders>
            <w:noWrap/>
            <w:vAlign w:val="center"/>
          </w:tcPr>
          <w:p w14:paraId="6EC8BDBA">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碎纸机</w:t>
            </w:r>
          </w:p>
        </w:tc>
        <w:tc>
          <w:tcPr>
            <w:tcW w:w="2775" w:type="dxa"/>
            <w:tcBorders>
              <w:top w:val="nil"/>
              <w:left w:val="nil"/>
              <w:bottom w:val="single" w:color="auto" w:sz="4" w:space="0"/>
              <w:right w:val="single" w:color="auto" w:sz="4" w:space="0"/>
            </w:tcBorders>
            <w:noWrap/>
            <w:vAlign w:val="center"/>
          </w:tcPr>
          <w:p w14:paraId="6AF0862B">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得力</w:t>
            </w:r>
            <w:r>
              <w:rPr>
                <w:rFonts w:hint="eastAsia" w:ascii="宋体" w:hAnsi="宋体" w:eastAsia="宋体" w:cs="宋体"/>
                <w:b/>
                <w:bCs/>
                <w:sz w:val="24"/>
                <w:szCs w:val="24"/>
                <w:vertAlign w:val="baseline"/>
                <w:lang w:val="en-US" w:eastAsia="zh-CN"/>
              </w:rPr>
              <w:t>GA666</w:t>
            </w:r>
          </w:p>
        </w:tc>
        <w:tc>
          <w:tcPr>
            <w:tcW w:w="867" w:type="dxa"/>
            <w:tcBorders>
              <w:top w:val="nil"/>
              <w:left w:val="nil"/>
              <w:bottom w:val="single" w:color="auto" w:sz="4" w:space="0"/>
              <w:right w:val="single" w:color="auto" w:sz="4" w:space="0"/>
            </w:tcBorders>
            <w:noWrap/>
            <w:vAlign w:val="center"/>
          </w:tcPr>
          <w:p w14:paraId="7BA946CE">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2台</w:t>
            </w:r>
          </w:p>
        </w:tc>
        <w:tc>
          <w:tcPr>
            <w:tcW w:w="1158" w:type="dxa"/>
            <w:tcBorders>
              <w:top w:val="nil"/>
              <w:left w:val="nil"/>
              <w:bottom w:val="single" w:color="auto" w:sz="4" w:space="0"/>
              <w:right w:val="single" w:color="auto" w:sz="4" w:space="0"/>
            </w:tcBorders>
            <w:noWrap/>
            <w:vAlign w:val="center"/>
          </w:tcPr>
          <w:p w14:paraId="30F912D9">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73414B41">
            <w:pPr>
              <w:widowControl/>
              <w:jc w:val="center"/>
              <w:rPr>
                <w:rFonts w:hint="default" w:ascii="宋体" w:hAnsi="宋体" w:eastAsia="宋体" w:cs="宋体"/>
                <w:color w:val="000000"/>
                <w:kern w:val="0"/>
                <w:sz w:val="24"/>
                <w:szCs w:val="24"/>
                <w:lang w:val="en-US" w:eastAsia="zh-CN"/>
              </w:rPr>
            </w:pPr>
          </w:p>
        </w:tc>
      </w:tr>
      <w:tr w14:paraId="284E69B8">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4068AD2E">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5</w:t>
            </w:r>
          </w:p>
        </w:tc>
        <w:tc>
          <w:tcPr>
            <w:tcW w:w="2745" w:type="dxa"/>
            <w:tcBorders>
              <w:top w:val="nil"/>
              <w:left w:val="nil"/>
              <w:bottom w:val="single" w:color="auto" w:sz="4" w:space="0"/>
              <w:right w:val="single" w:color="auto" w:sz="4" w:space="0"/>
            </w:tcBorders>
            <w:noWrap/>
            <w:vAlign w:val="center"/>
          </w:tcPr>
          <w:p w14:paraId="5DE86B3E">
            <w:pPr>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财务凭证装订机</w:t>
            </w:r>
          </w:p>
        </w:tc>
        <w:tc>
          <w:tcPr>
            <w:tcW w:w="2775" w:type="dxa"/>
            <w:tcBorders>
              <w:top w:val="nil"/>
              <w:left w:val="nil"/>
              <w:bottom w:val="single" w:color="auto" w:sz="4" w:space="0"/>
              <w:right w:val="single" w:color="auto" w:sz="4" w:space="0"/>
            </w:tcBorders>
            <w:noWrap/>
            <w:vAlign w:val="center"/>
          </w:tcPr>
          <w:p w14:paraId="74AAC9DC">
            <w:pPr>
              <w:spacing w:line="360" w:lineRule="auto"/>
              <w:jc w:val="center"/>
              <w:rPr>
                <w:rFonts w:hint="eastAsia" w:ascii="宋体" w:hAnsi="宋体" w:eastAsia="宋体" w:cs="宋体"/>
                <w:color w:val="000000"/>
                <w:kern w:val="0"/>
                <w:sz w:val="24"/>
                <w:szCs w:val="24"/>
              </w:rPr>
            </w:pPr>
            <w:r>
              <w:rPr>
                <w:rFonts w:hint="eastAsia" w:ascii="宋体" w:hAnsi="宋体" w:eastAsia="宋体" w:cs="宋体"/>
                <w:sz w:val="24"/>
                <w:szCs w:val="24"/>
                <w:highlight w:val="none"/>
                <w:lang w:val="en-US" w:eastAsia="zh-CN"/>
              </w:rPr>
              <w:t>得力14660S</w:t>
            </w:r>
          </w:p>
        </w:tc>
        <w:tc>
          <w:tcPr>
            <w:tcW w:w="867" w:type="dxa"/>
            <w:tcBorders>
              <w:top w:val="nil"/>
              <w:left w:val="nil"/>
              <w:bottom w:val="single" w:color="auto" w:sz="4" w:space="0"/>
              <w:right w:val="single" w:color="auto" w:sz="4" w:space="0"/>
            </w:tcBorders>
            <w:noWrap/>
            <w:vAlign w:val="center"/>
          </w:tcPr>
          <w:p w14:paraId="319842F1">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1台</w:t>
            </w:r>
          </w:p>
        </w:tc>
        <w:tc>
          <w:tcPr>
            <w:tcW w:w="1158" w:type="dxa"/>
            <w:tcBorders>
              <w:top w:val="nil"/>
              <w:left w:val="nil"/>
              <w:bottom w:val="single" w:color="auto" w:sz="4" w:space="0"/>
              <w:right w:val="single" w:color="auto" w:sz="4" w:space="0"/>
            </w:tcBorders>
            <w:noWrap/>
            <w:vAlign w:val="center"/>
          </w:tcPr>
          <w:p w14:paraId="03423FFF">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2C4070A8">
            <w:pPr>
              <w:widowControl/>
              <w:jc w:val="center"/>
              <w:rPr>
                <w:rFonts w:hint="default" w:ascii="宋体" w:hAnsi="宋体" w:eastAsia="宋体" w:cs="宋体"/>
                <w:color w:val="000000"/>
                <w:kern w:val="0"/>
                <w:sz w:val="24"/>
                <w:szCs w:val="24"/>
                <w:lang w:val="en-US" w:eastAsia="zh-CN"/>
              </w:rPr>
            </w:pPr>
          </w:p>
        </w:tc>
      </w:tr>
      <w:tr w14:paraId="47B8200B">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50733179">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6</w:t>
            </w:r>
          </w:p>
        </w:tc>
        <w:tc>
          <w:tcPr>
            <w:tcW w:w="2745" w:type="dxa"/>
            <w:tcBorders>
              <w:top w:val="nil"/>
              <w:left w:val="nil"/>
              <w:bottom w:val="single" w:color="auto" w:sz="4" w:space="0"/>
              <w:right w:val="single" w:color="auto" w:sz="4" w:space="0"/>
            </w:tcBorders>
            <w:noWrap/>
            <w:vAlign w:val="center"/>
          </w:tcPr>
          <w:p w14:paraId="7A19784B">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收纳箱</w:t>
            </w:r>
          </w:p>
        </w:tc>
        <w:tc>
          <w:tcPr>
            <w:tcW w:w="2775" w:type="dxa"/>
            <w:tcBorders>
              <w:top w:val="nil"/>
              <w:left w:val="nil"/>
              <w:bottom w:val="single" w:color="auto" w:sz="4" w:space="0"/>
              <w:right w:val="single" w:color="auto" w:sz="4" w:space="0"/>
            </w:tcBorders>
            <w:noWrap/>
            <w:vAlign w:val="center"/>
          </w:tcPr>
          <w:p w14:paraId="4CA21197">
            <w:pPr>
              <w:jc w:val="center"/>
              <w:rPr>
                <w:rFonts w:hint="eastAsia" w:ascii="宋体" w:hAnsi="宋体" w:eastAsia="宋体" w:cs="宋体"/>
                <w:color w:val="000000"/>
                <w:kern w:val="0"/>
                <w:sz w:val="24"/>
                <w:szCs w:val="24"/>
              </w:rPr>
            </w:pPr>
            <w:r>
              <w:rPr>
                <w:rFonts w:hint="eastAsia" w:ascii="宋体" w:hAnsi="宋体" w:eastAsia="宋体" w:cs="宋体"/>
                <w:sz w:val="24"/>
                <w:szCs w:val="24"/>
              </w:rPr>
              <w:t>长62宽45高38</w:t>
            </w:r>
          </w:p>
        </w:tc>
        <w:tc>
          <w:tcPr>
            <w:tcW w:w="867" w:type="dxa"/>
            <w:tcBorders>
              <w:top w:val="nil"/>
              <w:left w:val="nil"/>
              <w:bottom w:val="single" w:color="auto" w:sz="4" w:space="0"/>
              <w:right w:val="single" w:color="auto" w:sz="4" w:space="0"/>
            </w:tcBorders>
            <w:noWrap/>
            <w:vAlign w:val="center"/>
          </w:tcPr>
          <w:p w14:paraId="5E8C809F">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40个</w:t>
            </w:r>
          </w:p>
        </w:tc>
        <w:tc>
          <w:tcPr>
            <w:tcW w:w="1158" w:type="dxa"/>
            <w:tcBorders>
              <w:top w:val="nil"/>
              <w:left w:val="nil"/>
              <w:bottom w:val="single" w:color="auto" w:sz="4" w:space="0"/>
              <w:right w:val="single" w:color="auto" w:sz="4" w:space="0"/>
            </w:tcBorders>
            <w:noWrap/>
            <w:vAlign w:val="center"/>
          </w:tcPr>
          <w:p w14:paraId="3F044DA1">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7FF996F2">
            <w:pPr>
              <w:widowControl/>
              <w:jc w:val="center"/>
              <w:rPr>
                <w:rFonts w:hint="default" w:ascii="宋体" w:hAnsi="宋体" w:eastAsia="宋体" w:cs="宋体"/>
                <w:color w:val="000000"/>
                <w:kern w:val="0"/>
                <w:sz w:val="24"/>
                <w:szCs w:val="24"/>
                <w:lang w:val="en-US" w:eastAsia="zh-CN"/>
              </w:rPr>
            </w:pPr>
          </w:p>
        </w:tc>
      </w:tr>
      <w:tr w14:paraId="7FFB3B36">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10EBB7BA">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7</w:t>
            </w:r>
          </w:p>
        </w:tc>
        <w:tc>
          <w:tcPr>
            <w:tcW w:w="2745" w:type="dxa"/>
            <w:tcBorders>
              <w:top w:val="nil"/>
              <w:left w:val="nil"/>
              <w:bottom w:val="single" w:color="auto" w:sz="4" w:space="0"/>
              <w:right w:val="single" w:color="auto" w:sz="4" w:space="0"/>
            </w:tcBorders>
            <w:noWrap/>
            <w:vAlign w:val="center"/>
          </w:tcPr>
          <w:p w14:paraId="032CBE5E">
            <w:pPr>
              <w:spacing w:line="360" w:lineRule="auto"/>
              <w:jc w:val="center"/>
              <w:rPr>
                <w:rFonts w:hint="eastAsia" w:ascii="宋体" w:hAnsi="宋体" w:eastAsia="宋体" w:cs="宋体"/>
                <w:kern w:val="0"/>
                <w:sz w:val="24"/>
                <w:szCs w:val="24"/>
              </w:rPr>
            </w:pPr>
            <w:r>
              <w:rPr>
                <w:rFonts w:hint="eastAsia" w:ascii="宋体" w:hAnsi="宋体" w:eastAsia="宋体" w:cs="宋体"/>
                <w:color w:val="000000"/>
                <w:sz w:val="24"/>
                <w:szCs w:val="24"/>
              </w:rPr>
              <w:t>撬棒</w:t>
            </w:r>
          </w:p>
        </w:tc>
        <w:tc>
          <w:tcPr>
            <w:tcW w:w="2775" w:type="dxa"/>
            <w:tcBorders>
              <w:top w:val="nil"/>
              <w:left w:val="nil"/>
              <w:bottom w:val="single" w:color="auto" w:sz="4" w:space="0"/>
              <w:right w:val="single" w:color="auto" w:sz="4" w:space="0"/>
            </w:tcBorders>
            <w:noWrap/>
            <w:vAlign w:val="center"/>
          </w:tcPr>
          <w:p w14:paraId="7290C528">
            <w:pPr>
              <w:spacing w:line="360" w:lineRule="auto"/>
              <w:jc w:val="center"/>
              <w:rPr>
                <w:rFonts w:hint="eastAsia" w:ascii="宋体" w:hAnsi="宋体" w:eastAsia="宋体" w:cs="宋体"/>
                <w:color w:val="000000"/>
                <w:kern w:val="0"/>
                <w:sz w:val="24"/>
                <w:szCs w:val="24"/>
              </w:rPr>
            </w:pPr>
            <w:r>
              <w:rPr>
                <w:rFonts w:hint="eastAsia" w:ascii="宋体" w:hAnsi="宋体" w:eastAsia="宋体" w:cs="宋体"/>
                <w:sz w:val="24"/>
                <w:szCs w:val="24"/>
                <w:highlight w:val="none"/>
                <w:lang w:val="en-US" w:eastAsia="zh-CN"/>
              </w:rPr>
              <w:t>1米</w:t>
            </w:r>
          </w:p>
        </w:tc>
        <w:tc>
          <w:tcPr>
            <w:tcW w:w="867" w:type="dxa"/>
            <w:tcBorders>
              <w:top w:val="nil"/>
              <w:left w:val="nil"/>
              <w:bottom w:val="single" w:color="auto" w:sz="4" w:space="0"/>
              <w:right w:val="single" w:color="auto" w:sz="4" w:space="0"/>
            </w:tcBorders>
            <w:noWrap/>
            <w:vAlign w:val="center"/>
          </w:tcPr>
          <w:p w14:paraId="6F074F04">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5把</w:t>
            </w:r>
          </w:p>
        </w:tc>
        <w:tc>
          <w:tcPr>
            <w:tcW w:w="1158" w:type="dxa"/>
            <w:tcBorders>
              <w:top w:val="nil"/>
              <w:left w:val="nil"/>
              <w:bottom w:val="single" w:color="auto" w:sz="4" w:space="0"/>
              <w:right w:val="single" w:color="auto" w:sz="4" w:space="0"/>
            </w:tcBorders>
            <w:noWrap/>
            <w:vAlign w:val="center"/>
          </w:tcPr>
          <w:p w14:paraId="19003B19">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4698DC36">
            <w:pPr>
              <w:widowControl/>
              <w:jc w:val="center"/>
              <w:rPr>
                <w:rFonts w:hint="default" w:ascii="宋体" w:hAnsi="宋体" w:eastAsia="宋体" w:cs="宋体"/>
                <w:color w:val="000000"/>
                <w:kern w:val="0"/>
                <w:sz w:val="24"/>
                <w:szCs w:val="24"/>
                <w:lang w:val="en-US" w:eastAsia="zh-CN"/>
              </w:rPr>
            </w:pPr>
          </w:p>
        </w:tc>
      </w:tr>
      <w:tr w14:paraId="00E02ECF">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70DD6C47">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8</w:t>
            </w:r>
          </w:p>
        </w:tc>
        <w:tc>
          <w:tcPr>
            <w:tcW w:w="2745" w:type="dxa"/>
            <w:tcBorders>
              <w:top w:val="nil"/>
              <w:left w:val="nil"/>
              <w:bottom w:val="single" w:color="auto" w:sz="4" w:space="0"/>
              <w:right w:val="single" w:color="auto" w:sz="4" w:space="0"/>
            </w:tcBorders>
            <w:noWrap/>
            <w:vAlign w:val="center"/>
          </w:tcPr>
          <w:p w14:paraId="3DD1E091">
            <w:pPr>
              <w:spacing w:line="360" w:lineRule="auto"/>
              <w:jc w:val="center"/>
              <w:rPr>
                <w:rFonts w:hint="eastAsia" w:ascii="宋体" w:hAnsi="宋体" w:eastAsia="宋体" w:cs="宋体"/>
                <w:kern w:val="0"/>
                <w:sz w:val="24"/>
                <w:szCs w:val="24"/>
              </w:rPr>
            </w:pPr>
            <w:r>
              <w:rPr>
                <w:rFonts w:hint="eastAsia" w:ascii="宋体" w:hAnsi="宋体" w:eastAsia="宋体" w:cs="宋体"/>
                <w:color w:val="000000"/>
                <w:sz w:val="24"/>
                <w:szCs w:val="24"/>
                <w:lang w:val="en-US" w:eastAsia="zh-CN"/>
              </w:rPr>
              <w:t>拖线板</w:t>
            </w:r>
          </w:p>
        </w:tc>
        <w:tc>
          <w:tcPr>
            <w:tcW w:w="2775" w:type="dxa"/>
            <w:tcBorders>
              <w:top w:val="nil"/>
              <w:left w:val="nil"/>
              <w:bottom w:val="single" w:color="auto" w:sz="4" w:space="0"/>
              <w:right w:val="single" w:color="auto" w:sz="4" w:space="0"/>
            </w:tcBorders>
            <w:noWrap/>
            <w:vAlign w:val="center"/>
          </w:tcPr>
          <w:p w14:paraId="59F006A1">
            <w:pPr>
              <w:spacing w:line="360" w:lineRule="auto"/>
              <w:jc w:val="center"/>
              <w:rPr>
                <w:rFonts w:hint="eastAsia" w:ascii="宋体" w:hAnsi="宋体" w:eastAsia="宋体" w:cs="宋体"/>
                <w:color w:val="000000"/>
                <w:kern w:val="0"/>
                <w:sz w:val="24"/>
                <w:szCs w:val="24"/>
              </w:rPr>
            </w:pPr>
            <w:r>
              <w:rPr>
                <w:rFonts w:hint="eastAsia" w:ascii="宋体" w:hAnsi="宋体" w:eastAsia="宋体" w:cs="宋体"/>
                <w:sz w:val="24"/>
                <w:szCs w:val="24"/>
                <w:highlight w:val="none"/>
                <w:lang w:val="en-US" w:eastAsia="zh-CN"/>
              </w:rPr>
              <w:t>8孔8米</w:t>
            </w:r>
          </w:p>
        </w:tc>
        <w:tc>
          <w:tcPr>
            <w:tcW w:w="867" w:type="dxa"/>
            <w:tcBorders>
              <w:top w:val="nil"/>
              <w:left w:val="nil"/>
              <w:bottom w:val="single" w:color="auto" w:sz="4" w:space="0"/>
              <w:right w:val="single" w:color="auto" w:sz="4" w:space="0"/>
            </w:tcBorders>
            <w:noWrap/>
            <w:vAlign w:val="center"/>
          </w:tcPr>
          <w:p w14:paraId="29A82EF3">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1个</w:t>
            </w:r>
          </w:p>
        </w:tc>
        <w:tc>
          <w:tcPr>
            <w:tcW w:w="1158" w:type="dxa"/>
            <w:tcBorders>
              <w:top w:val="nil"/>
              <w:left w:val="nil"/>
              <w:bottom w:val="single" w:color="auto" w:sz="4" w:space="0"/>
              <w:right w:val="single" w:color="auto" w:sz="4" w:space="0"/>
            </w:tcBorders>
            <w:noWrap/>
            <w:vAlign w:val="center"/>
          </w:tcPr>
          <w:p w14:paraId="3A67C009">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1D7E720E">
            <w:pPr>
              <w:widowControl/>
              <w:jc w:val="center"/>
              <w:rPr>
                <w:rFonts w:hint="default" w:ascii="宋体" w:hAnsi="宋体" w:eastAsia="宋体" w:cs="宋体"/>
                <w:color w:val="000000"/>
                <w:kern w:val="0"/>
                <w:sz w:val="24"/>
                <w:szCs w:val="24"/>
                <w:lang w:val="en-US" w:eastAsia="zh-CN"/>
              </w:rPr>
            </w:pPr>
          </w:p>
        </w:tc>
      </w:tr>
      <w:tr w14:paraId="3A002FED">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51DC8E71">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9</w:t>
            </w:r>
          </w:p>
        </w:tc>
        <w:tc>
          <w:tcPr>
            <w:tcW w:w="2745" w:type="dxa"/>
            <w:tcBorders>
              <w:top w:val="nil"/>
              <w:left w:val="nil"/>
              <w:bottom w:val="single" w:color="auto" w:sz="4" w:space="0"/>
              <w:right w:val="single" w:color="auto" w:sz="4" w:space="0"/>
            </w:tcBorders>
            <w:noWrap/>
            <w:vAlign w:val="center"/>
          </w:tcPr>
          <w:p w14:paraId="7CFD474F">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卷尺</w:t>
            </w:r>
          </w:p>
        </w:tc>
        <w:tc>
          <w:tcPr>
            <w:tcW w:w="2775" w:type="dxa"/>
            <w:tcBorders>
              <w:top w:val="nil"/>
              <w:left w:val="nil"/>
              <w:bottom w:val="single" w:color="auto" w:sz="4" w:space="0"/>
              <w:right w:val="single" w:color="auto" w:sz="4" w:space="0"/>
            </w:tcBorders>
            <w:noWrap/>
            <w:vAlign w:val="center"/>
          </w:tcPr>
          <w:p w14:paraId="397CCA3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sz w:val="24"/>
                <w:szCs w:val="24"/>
                <w:highlight w:val="none"/>
                <w:lang w:val="en-US" w:eastAsia="zh-CN"/>
              </w:rPr>
              <w:t>5米</w:t>
            </w:r>
          </w:p>
        </w:tc>
        <w:tc>
          <w:tcPr>
            <w:tcW w:w="867" w:type="dxa"/>
            <w:tcBorders>
              <w:top w:val="nil"/>
              <w:left w:val="nil"/>
              <w:bottom w:val="single" w:color="auto" w:sz="4" w:space="0"/>
              <w:right w:val="single" w:color="auto" w:sz="4" w:space="0"/>
            </w:tcBorders>
            <w:noWrap/>
            <w:vAlign w:val="center"/>
          </w:tcPr>
          <w:p w14:paraId="6E916C03">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2个</w:t>
            </w:r>
          </w:p>
        </w:tc>
        <w:tc>
          <w:tcPr>
            <w:tcW w:w="1158" w:type="dxa"/>
            <w:tcBorders>
              <w:top w:val="nil"/>
              <w:left w:val="nil"/>
              <w:bottom w:val="single" w:color="auto" w:sz="4" w:space="0"/>
              <w:right w:val="single" w:color="auto" w:sz="4" w:space="0"/>
            </w:tcBorders>
            <w:noWrap/>
            <w:vAlign w:val="center"/>
          </w:tcPr>
          <w:p w14:paraId="6DB2A574">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2A3B4021">
            <w:pPr>
              <w:widowControl/>
              <w:jc w:val="center"/>
              <w:rPr>
                <w:rFonts w:hint="default" w:ascii="宋体" w:hAnsi="宋体" w:eastAsia="宋体" w:cs="宋体"/>
                <w:color w:val="000000"/>
                <w:kern w:val="0"/>
                <w:sz w:val="24"/>
                <w:szCs w:val="24"/>
                <w:lang w:val="en-US" w:eastAsia="zh-CN"/>
              </w:rPr>
            </w:pPr>
          </w:p>
        </w:tc>
      </w:tr>
      <w:tr w14:paraId="6DF86077">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5C983362">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10</w:t>
            </w:r>
          </w:p>
        </w:tc>
        <w:tc>
          <w:tcPr>
            <w:tcW w:w="2745" w:type="dxa"/>
            <w:tcBorders>
              <w:top w:val="nil"/>
              <w:left w:val="nil"/>
              <w:bottom w:val="single" w:color="auto" w:sz="4" w:space="0"/>
              <w:right w:val="single" w:color="auto" w:sz="4" w:space="0"/>
            </w:tcBorders>
            <w:noWrap/>
            <w:vAlign w:val="center"/>
          </w:tcPr>
          <w:p w14:paraId="5FE3C702">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切纸刀</w:t>
            </w:r>
          </w:p>
        </w:tc>
        <w:tc>
          <w:tcPr>
            <w:tcW w:w="2775" w:type="dxa"/>
            <w:tcBorders>
              <w:top w:val="nil"/>
              <w:left w:val="nil"/>
              <w:bottom w:val="single" w:color="auto" w:sz="4" w:space="0"/>
              <w:right w:val="single" w:color="auto" w:sz="4" w:space="0"/>
            </w:tcBorders>
            <w:noWrap/>
            <w:vAlign w:val="center"/>
          </w:tcPr>
          <w:p w14:paraId="4980F79A">
            <w:pPr>
              <w:spacing w:line="360" w:lineRule="auto"/>
              <w:jc w:val="center"/>
              <w:rPr>
                <w:rFonts w:hint="eastAsia" w:ascii="宋体" w:hAnsi="宋体" w:eastAsia="宋体" w:cs="宋体"/>
                <w:color w:val="000000"/>
                <w:kern w:val="0"/>
                <w:sz w:val="24"/>
                <w:szCs w:val="24"/>
              </w:rPr>
            </w:pPr>
            <w:r>
              <w:rPr>
                <w:rFonts w:hint="eastAsia" w:ascii="宋体" w:hAnsi="宋体" w:eastAsia="宋体" w:cs="宋体"/>
                <w:sz w:val="24"/>
                <w:szCs w:val="24"/>
                <w:highlight w:val="none"/>
                <w:lang w:val="en-US" w:eastAsia="zh-CN"/>
              </w:rPr>
              <w:t>小型铡刀A4</w:t>
            </w:r>
          </w:p>
        </w:tc>
        <w:tc>
          <w:tcPr>
            <w:tcW w:w="867" w:type="dxa"/>
            <w:tcBorders>
              <w:top w:val="nil"/>
              <w:left w:val="nil"/>
              <w:bottom w:val="single" w:color="auto" w:sz="4" w:space="0"/>
              <w:right w:val="single" w:color="auto" w:sz="4" w:space="0"/>
            </w:tcBorders>
            <w:noWrap/>
            <w:vAlign w:val="center"/>
          </w:tcPr>
          <w:p w14:paraId="0FE99185">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1个</w:t>
            </w:r>
          </w:p>
        </w:tc>
        <w:tc>
          <w:tcPr>
            <w:tcW w:w="1158" w:type="dxa"/>
            <w:tcBorders>
              <w:top w:val="nil"/>
              <w:left w:val="nil"/>
              <w:bottom w:val="single" w:color="auto" w:sz="4" w:space="0"/>
              <w:right w:val="single" w:color="auto" w:sz="4" w:space="0"/>
            </w:tcBorders>
            <w:noWrap/>
            <w:vAlign w:val="center"/>
          </w:tcPr>
          <w:p w14:paraId="72C6DB94">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6E906EE8">
            <w:pPr>
              <w:widowControl/>
              <w:jc w:val="center"/>
              <w:rPr>
                <w:rFonts w:hint="default" w:ascii="宋体" w:hAnsi="宋体" w:eastAsia="宋体" w:cs="宋体"/>
                <w:color w:val="000000"/>
                <w:kern w:val="0"/>
                <w:sz w:val="24"/>
                <w:szCs w:val="24"/>
                <w:lang w:val="en-US" w:eastAsia="zh-CN"/>
              </w:rPr>
            </w:pPr>
          </w:p>
        </w:tc>
      </w:tr>
      <w:tr w14:paraId="066A2C6E">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5C039BF1">
            <w:pPr>
              <w:jc w:val="center"/>
              <w:rPr>
                <w:rFonts w:hint="eastAsia" w:ascii="宋体" w:hAnsi="宋体" w:eastAsia="宋体" w:cs="宋体"/>
                <w:color w:val="000000"/>
                <w:kern w:val="0"/>
                <w:sz w:val="24"/>
                <w:szCs w:val="24"/>
              </w:rPr>
            </w:pPr>
            <w:r>
              <w:rPr>
                <w:rFonts w:hint="eastAsia" w:ascii="宋体" w:hAnsi="宋体" w:eastAsia="宋体" w:cs="宋体"/>
                <w:color w:val="auto"/>
                <w:sz w:val="24"/>
                <w:szCs w:val="24"/>
                <w:vertAlign w:val="baseline"/>
                <w:lang w:val="en-US" w:eastAsia="zh-CN"/>
              </w:rPr>
              <w:t>11</w:t>
            </w:r>
          </w:p>
        </w:tc>
        <w:tc>
          <w:tcPr>
            <w:tcW w:w="2745" w:type="dxa"/>
            <w:tcBorders>
              <w:top w:val="nil"/>
              <w:left w:val="nil"/>
              <w:bottom w:val="single" w:color="auto" w:sz="4" w:space="0"/>
              <w:right w:val="single" w:color="auto" w:sz="4" w:space="0"/>
            </w:tcBorders>
            <w:noWrap/>
            <w:vAlign w:val="center"/>
          </w:tcPr>
          <w:p w14:paraId="7B34AF4D">
            <w:pPr>
              <w:jc w:val="center"/>
              <w:rPr>
                <w:rFonts w:hint="eastAsia" w:ascii="宋体" w:hAnsi="宋体" w:eastAsia="宋体" w:cs="宋体"/>
                <w:color w:val="000000"/>
                <w:kern w:val="0"/>
                <w:sz w:val="24"/>
                <w:szCs w:val="24"/>
              </w:rPr>
            </w:pPr>
            <w:r>
              <w:rPr>
                <w:rFonts w:hint="eastAsia" w:ascii="宋体" w:hAnsi="宋体" w:eastAsia="宋体" w:cs="宋体"/>
                <w:color w:val="auto"/>
                <w:kern w:val="2"/>
                <w:sz w:val="24"/>
                <w:szCs w:val="24"/>
                <w:lang w:val="en-US" w:eastAsia="zh-CN" w:bidi="ar-SA"/>
              </w:rPr>
              <w:t>蛇皮袋</w:t>
            </w:r>
          </w:p>
        </w:tc>
        <w:tc>
          <w:tcPr>
            <w:tcW w:w="2775" w:type="dxa"/>
            <w:tcBorders>
              <w:top w:val="nil"/>
              <w:left w:val="nil"/>
              <w:bottom w:val="single" w:color="auto" w:sz="4" w:space="0"/>
              <w:right w:val="single" w:color="auto" w:sz="4" w:space="0"/>
            </w:tcBorders>
            <w:noWrap/>
            <w:vAlign w:val="center"/>
          </w:tcPr>
          <w:p w14:paraId="19AB54D1">
            <w:pPr>
              <w:jc w:val="center"/>
              <w:rPr>
                <w:rFonts w:hint="eastAsia" w:ascii="宋体" w:hAnsi="宋体" w:eastAsia="宋体" w:cs="宋体"/>
                <w:color w:val="000000"/>
                <w:kern w:val="0"/>
                <w:sz w:val="24"/>
                <w:szCs w:val="24"/>
              </w:rPr>
            </w:pPr>
            <w:r>
              <w:rPr>
                <w:rFonts w:hint="eastAsia" w:ascii="宋体" w:hAnsi="宋体" w:eastAsia="宋体" w:cs="宋体"/>
                <w:color w:val="auto"/>
                <w:kern w:val="2"/>
                <w:sz w:val="24"/>
                <w:szCs w:val="24"/>
                <w:lang w:val="en-US" w:eastAsia="zh-CN" w:bidi="ar-SA"/>
              </w:rPr>
              <w:t>编织，</w:t>
            </w:r>
            <w:r>
              <w:rPr>
                <w:rFonts w:hint="eastAsia" w:ascii="宋体" w:hAnsi="宋体" w:cs="宋体"/>
                <w:color w:val="auto"/>
                <w:kern w:val="2"/>
                <w:sz w:val="24"/>
                <w:szCs w:val="24"/>
                <w:lang w:val="en-US" w:eastAsia="zh-CN" w:bidi="ar-SA"/>
              </w:rPr>
              <w:t>大号（50cm*70cm）</w:t>
            </w:r>
          </w:p>
        </w:tc>
        <w:tc>
          <w:tcPr>
            <w:tcW w:w="867" w:type="dxa"/>
            <w:tcBorders>
              <w:top w:val="nil"/>
              <w:left w:val="nil"/>
              <w:bottom w:val="single" w:color="auto" w:sz="4" w:space="0"/>
              <w:right w:val="single" w:color="auto" w:sz="4" w:space="0"/>
            </w:tcBorders>
            <w:noWrap/>
            <w:vAlign w:val="center"/>
          </w:tcPr>
          <w:p w14:paraId="01819DC5">
            <w:pPr>
              <w:jc w:val="center"/>
              <w:rPr>
                <w:rFonts w:hint="eastAsia" w:ascii="宋体" w:hAnsi="宋体" w:eastAsia="宋体" w:cs="宋体"/>
                <w:color w:val="000000"/>
                <w:kern w:val="0"/>
                <w:sz w:val="24"/>
                <w:szCs w:val="24"/>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00只</w:t>
            </w:r>
          </w:p>
        </w:tc>
        <w:tc>
          <w:tcPr>
            <w:tcW w:w="1158" w:type="dxa"/>
            <w:tcBorders>
              <w:top w:val="nil"/>
              <w:left w:val="nil"/>
              <w:bottom w:val="single" w:color="auto" w:sz="4" w:space="0"/>
              <w:right w:val="single" w:color="auto" w:sz="4" w:space="0"/>
            </w:tcBorders>
            <w:noWrap/>
            <w:vAlign w:val="center"/>
          </w:tcPr>
          <w:p w14:paraId="4E4E7B8D">
            <w:pPr>
              <w:widowControl/>
              <w:jc w:val="center"/>
              <w:rPr>
                <w:rFonts w:hint="eastAsia"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2E322DCF">
            <w:pPr>
              <w:widowControl/>
              <w:jc w:val="center"/>
              <w:rPr>
                <w:rFonts w:hint="default" w:ascii="宋体" w:hAnsi="宋体" w:eastAsia="宋体" w:cs="宋体"/>
                <w:color w:val="000000"/>
                <w:kern w:val="0"/>
                <w:sz w:val="24"/>
                <w:szCs w:val="24"/>
                <w:lang w:val="en-US" w:eastAsia="zh-CN"/>
              </w:rPr>
            </w:pPr>
          </w:p>
        </w:tc>
      </w:tr>
      <w:tr w14:paraId="38EF9D6C">
        <w:tblPrEx>
          <w:tblCellMar>
            <w:top w:w="0" w:type="dxa"/>
            <w:left w:w="108" w:type="dxa"/>
            <w:bottom w:w="0" w:type="dxa"/>
            <w:right w:w="108" w:type="dxa"/>
          </w:tblCellMar>
        </w:tblPrEx>
        <w:trPr>
          <w:trHeight w:val="523" w:hRule="atLeast"/>
          <w:jc w:val="center"/>
        </w:trPr>
        <w:tc>
          <w:tcPr>
            <w:tcW w:w="561" w:type="dxa"/>
            <w:tcBorders>
              <w:top w:val="nil"/>
              <w:left w:val="single" w:color="auto" w:sz="4" w:space="0"/>
              <w:bottom w:val="single" w:color="auto" w:sz="4" w:space="0"/>
              <w:right w:val="single" w:color="auto" w:sz="4" w:space="0"/>
            </w:tcBorders>
            <w:noWrap/>
            <w:vAlign w:val="center"/>
          </w:tcPr>
          <w:p w14:paraId="7999E690">
            <w:pPr>
              <w:jc w:val="center"/>
              <w:rPr>
                <w:rFonts w:hint="eastAsia" w:ascii="宋体" w:hAnsi="宋体" w:eastAsia="宋体" w:cs="宋体"/>
                <w:color w:val="000000"/>
                <w:kern w:val="0"/>
                <w:sz w:val="24"/>
                <w:szCs w:val="24"/>
              </w:rPr>
            </w:pPr>
            <w:r>
              <w:rPr>
                <w:rFonts w:hint="eastAsia" w:ascii="宋体" w:hAnsi="宋体" w:eastAsia="宋体" w:cs="宋体"/>
                <w:color w:val="auto"/>
                <w:sz w:val="24"/>
                <w:szCs w:val="24"/>
                <w:vertAlign w:val="baseline"/>
                <w:lang w:val="en-US" w:eastAsia="zh-CN"/>
              </w:rPr>
              <w:t>12</w:t>
            </w:r>
          </w:p>
        </w:tc>
        <w:tc>
          <w:tcPr>
            <w:tcW w:w="2745" w:type="dxa"/>
            <w:tcBorders>
              <w:top w:val="nil"/>
              <w:left w:val="nil"/>
              <w:bottom w:val="single" w:color="auto" w:sz="4" w:space="0"/>
              <w:right w:val="single" w:color="auto" w:sz="4" w:space="0"/>
            </w:tcBorders>
            <w:noWrap/>
            <w:vAlign w:val="center"/>
          </w:tcPr>
          <w:p w14:paraId="47B3F7BB">
            <w:pPr>
              <w:jc w:val="center"/>
              <w:rPr>
                <w:rFonts w:hint="eastAsia" w:ascii="宋体" w:hAnsi="宋体" w:eastAsia="宋体" w:cs="宋体"/>
                <w:color w:val="000000"/>
                <w:kern w:val="0"/>
                <w:sz w:val="24"/>
                <w:szCs w:val="24"/>
              </w:rPr>
            </w:pPr>
            <w:r>
              <w:rPr>
                <w:rFonts w:hint="eastAsia" w:ascii="宋体" w:hAnsi="宋体" w:eastAsia="宋体" w:cs="宋体"/>
                <w:color w:val="auto"/>
                <w:kern w:val="2"/>
                <w:sz w:val="24"/>
                <w:szCs w:val="24"/>
                <w:lang w:val="en-US" w:eastAsia="zh-CN" w:bidi="ar-SA"/>
              </w:rPr>
              <w:t>扎带</w:t>
            </w:r>
          </w:p>
        </w:tc>
        <w:tc>
          <w:tcPr>
            <w:tcW w:w="2775" w:type="dxa"/>
            <w:tcBorders>
              <w:top w:val="nil"/>
              <w:left w:val="nil"/>
              <w:bottom w:val="single" w:color="auto" w:sz="4" w:space="0"/>
              <w:right w:val="single" w:color="auto" w:sz="4" w:space="0"/>
            </w:tcBorders>
            <w:noWrap/>
            <w:vAlign w:val="center"/>
          </w:tcPr>
          <w:p w14:paraId="21D4C42F">
            <w:pPr>
              <w:jc w:val="center"/>
              <w:rPr>
                <w:rFonts w:hint="eastAsia" w:ascii="宋体" w:hAnsi="宋体" w:eastAsia="宋体" w:cs="宋体"/>
                <w:color w:val="000000"/>
                <w:kern w:val="0"/>
                <w:sz w:val="24"/>
                <w:szCs w:val="24"/>
              </w:rPr>
            </w:pPr>
            <w:r>
              <w:rPr>
                <w:rFonts w:hint="eastAsia" w:ascii="宋体" w:hAnsi="宋体" w:eastAsia="宋体" w:cs="宋体"/>
                <w:color w:val="auto"/>
                <w:kern w:val="2"/>
                <w:sz w:val="24"/>
                <w:szCs w:val="24"/>
                <w:lang w:val="en-US" w:eastAsia="zh-CN" w:bidi="ar-SA"/>
              </w:rPr>
              <w:t>宽2mm长200mm</w:t>
            </w:r>
          </w:p>
        </w:tc>
        <w:tc>
          <w:tcPr>
            <w:tcW w:w="867" w:type="dxa"/>
            <w:tcBorders>
              <w:top w:val="nil"/>
              <w:left w:val="nil"/>
              <w:bottom w:val="single" w:color="auto" w:sz="4" w:space="0"/>
              <w:right w:val="single" w:color="auto" w:sz="4" w:space="0"/>
            </w:tcBorders>
            <w:noWrap/>
            <w:vAlign w:val="center"/>
          </w:tcPr>
          <w:p w14:paraId="36DF9CB7">
            <w:pPr>
              <w:jc w:val="center"/>
              <w:rPr>
                <w:rFonts w:hint="eastAsia" w:ascii="宋体" w:hAnsi="宋体" w:eastAsia="宋体" w:cs="宋体"/>
                <w:color w:val="000000"/>
                <w:kern w:val="0"/>
                <w:sz w:val="24"/>
                <w:szCs w:val="24"/>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00根</w:t>
            </w:r>
          </w:p>
        </w:tc>
        <w:tc>
          <w:tcPr>
            <w:tcW w:w="1158" w:type="dxa"/>
            <w:tcBorders>
              <w:top w:val="nil"/>
              <w:left w:val="nil"/>
              <w:bottom w:val="single" w:color="auto" w:sz="4" w:space="0"/>
              <w:right w:val="single" w:color="auto" w:sz="4" w:space="0"/>
            </w:tcBorders>
            <w:noWrap/>
            <w:vAlign w:val="center"/>
          </w:tcPr>
          <w:p w14:paraId="1E3E4EB5">
            <w:pPr>
              <w:widowControl/>
              <w:jc w:val="center"/>
              <w:rPr>
                <w:rFonts w:hint="default" w:ascii="宋体" w:hAnsi="宋体" w:eastAsia="宋体" w:cs="宋体"/>
                <w:color w:val="000000"/>
                <w:kern w:val="0"/>
                <w:sz w:val="24"/>
                <w:szCs w:val="24"/>
                <w:lang w:val="en-US" w:eastAsia="zh-CN"/>
              </w:rPr>
            </w:pPr>
          </w:p>
        </w:tc>
        <w:tc>
          <w:tcPr>
            <w:tcW w:w="1085" w:type="dxa"/>
            <w:tcBorders>
              <w:top w:val="nil"/>
              <w:left w:val="nil"/>
              <w:bottom w:val="single" w:color="auto" w:sz="4" w:space="0"/>
              <w:right w:val="single" w:color="auto" w:sz="4" w:space="0"/>
            </w:tcBorders>
            <w:noWrap/>
            <w:vAlign w:val="center"/>
          </w:tcPr>
          <w:p w14:paraId="14CA82D1">
            <w:pPr>
              <w:widowControl/>
              <w:jc w:val="center"/>
              <w:rPr>
                <w:rFonts w:hint="default" w:ascii="宋体" w:hAnsi="宋体" w:eastAsia="宋体" w:cs="宋体"/>
                <w:color w:val="000000"/>
                <w:kern w:val="0"/>
                <w:sz w:val="24"/>
                <w:szCs w:val="24"/>
                <w:lang w:val="en-US" w:eastAsia="zh-CN"/>
              </w:rPr>
            </w:pPr>
          </w:p>
        </w:tc>
      </w:tr>
      <w:tr w14:paraId="5672823B">
        <w:tblPrEx>
          <w:tblCellMar>
            <w:top w:w="0" w:type="dxa"/>
            <w:left w:w="108" w:type="dxa"/>
            <w:bottom w:w="0" w:type="dxa"/>
            <w:right w:w="108" w:type="dxa"/>
          </w:tblCellMar>
        </w:tblPrEx>
        <w:trPr>
          <w:trHeight w:val="1039" w:hRule="atLeast"/>
          <w:jc w:val="center"/>
        </w:trPr>
        <w:tc>
          <w:tcPr>
            <w:tcW w:w="3306" w:type="dxa"/>
            <w:gridSpan w:val="2"/>
            <w:tcBorders>
              <w:top w:val="nil"/>
              <w:left w:val="single" w:color="auto" w:sz="4" w:space="0"/>
              <w:bottom w:val="single" w:color="auto" w:sz="4" w:space="0"/>
              <w:right w:val="single" w:color="auto" w:sz="4" w:space="0"/>
            </w:tcBorders>
            <w:noWrap/>
            <w:vAlign w:val="center"/>
          </w:tcPr>
          <w:p w14:paraId="26CC5F5E">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000000"/>
                <w:kern w:val="0"/>
                <w:sz w:val="24"/>
                <w:szCs w:val="24"/>
                <w:lang w:val="en-US" w:eastAsia="zh-CN"/>
              </w:rPr>
              <w:t>合计金额（含税）</w:t>
            </w:r>
          </w:p>
        </w:tc>
        <w:tc>
          <w:tcPr>
            <w:tcW w:w="5885" w:type="dxa"/>
            <w:gridSpan w:val="4"/>
            <w:tcBorders>
              <w:top w:val="nil"/>
              <w:left w:val="nil"/>
              <w:bottom w:val="single" w:color="auto" w:sz="4" w:space="0"/>
              <w:right w:val="single" w:color="auto" w:sz="4" w:space="0"/>
            </w:tcBorders>
            <w:noWrap/>
            <w:vAlign w:val="center"/>
          </w:tcPr>
          <w:p w14:paraId="142ECE23">
            <w:pPr>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 xml:space="preserve">大写：                     </w:t>
            </w:r>
          </w:p>
          <w:p w14:paraId="53FD3881">
            <w:pPr>
              <w:jc w:val="left"/>
              <w:rPr>
                <w:rFonts w:hint="default"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小写：</w:t>
            </w:r>
            <w:r>
              <w:rPr>
                <w:rFonts w:hint="eastAsia" w:ascii="宋体" w:hAnsi="宋体" w:eastAsia="宋体" w:cs="宋体"/>
                <w:b/>
                <w:bCs/>
                <w:color w:val="000000"/>
                <w:kern w:val="0"/>
                <w:sz w:val="24"/>
                <w:szCs w:val="24"/>
                <w:u w:val="single"/>
                <w:lang w:val="en-US" w:eastAsia="zh-CN"/>
              </w:rPr>
              <w:t xml:space="preserve">              </w:t>
            </w:r>
            <w:r>
              <w:rPr>
                <w:rFonts w:hint="eastAsia" w:ascii="宋体" w:hAnsi="宋体" w:eastAsia="宋体" w:cs="宋体"/>
                <w:b/>
                <w:bCs/>
                <w:color w:val="000000"/>
                <w:kern w:val="0"/>
                <w:sz w:val="24"/>
                <w:szCs w:val="24"/>
                <w:lang w:val="en-US" w:eastAsia="zh-CN"/>
              </w:rPr>
              <w:t>元</w:t>
            </w:r>
          </w:p>
        </w:tc>
      </w:tr>
    </w:tbl>
    <w:p w14:paraId="7E070A38">
      <w:pPr>
        <w:keepNext w:val="0"/>
        <w:keepLines w:val="0"/>
        <w:pageBreakBefore w:val="0"/>
        <w:widowControl w:val="0"/>
        <w:kinsoku/>
        <w:wordWrap/>
        <w:overflowPunct/>
        <w:topLinePunct w:val="0"/>
        <w:autoSpaceDE/>
        <w:autoSpaceDN/>
        <w:bidi w:val="0"/>
        <w:adjustRightInd/>
        <w:snapToGrid w:val="0"/>
        <w:spacing w:line="440" w:lineRule="exact"/>
        <w:contextualSpacing/>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备注：①单价含13%增值税，含运费，含卸货费（详见合同价格条款）。</w:t>
      </w:r>
    </w:p>
    <w:p w14:paraId="373A701F">
      <w:pPr>
        <w:keepNext w:val="0"/>
        <w:keepLines w:val="0"/>
        <w:pageBreakBefore w:val="0"/>
        <w:widowControl w:val="0"/>
        <w:kinsoku/>
        <w:wordWrap/>
        <w:overflowPunct/>
        <w:topLinePunct w:val="0"/>
        <w:autoSpaceDE/>
        <w:autoSpaceDN/>
        <w:bidi w:val="0"/>
        <w:adjustRightInd/>
        <w:snapToGrid w:val="0"/>
        <w:spacing w:line="440" w:lineRule="exact"/>
        <w:ind w:firstLine="720" w:firstLineChars="300"/>
        <w:contextualSpacing/>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②结算货款时以采购方实际购买数量和规格为准。</w:t>
      </w:r>
    </w:p>
    <w:p w14:paraId="28F2B807">
      <w:pPr>
        <w:keepNext w:val="0"/>
        <w:keepLines w:val="0"/>
        <w:pageBreakBefore w:val="0"/>
        <w:widowControl w:val="0"/>
        <w:kinsoku/>
        <w:wordWrap/>
        <w:overflowPunct/>
        <w:topLinePunct w:val="0"/>
        <w:autoSpaceDE/>
        <w:autoSpaceDN/>
        <w:bidi w:val="0"/>
        <w:adjustRightInd/>
        <w:snapToGrid w:val="0"/>
        <w:spacing w:line="440" w:lineRule="exact"/>
        <w:ind w:firstLine="720" w:firstLineChars="300"/>
        <w:contextualSpacing/>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③合同期限内，合同单价不变。</w:t>
      </w:r>
    </w:p>
    <w:p w14:paraId="0E209512">
      <w:pPr>
        <w:snapToGrid w:val="0"/>
        <w:spacing w:line="440" w:lineRule="exact"/>
        <w:ind w:firstLine="480" w:firstLineChars="200"/>
        <w:contextualSpacing/>
        <w:jc w:val="lef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2、合同价格：</w:t>
      </w:r>
    </w:p>
    <w:p w14:paraId="00D1F6E3">
      <w:pPr>
        <w:snapToGrid w:val="0"/>
        <w:spacing w:line="440" w:lineRule="exact"/>
        <w:ind w:firstLine="480" w:firstLineChars="200"/>
        <w:contextualSpacing/>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单价中，包含了所有产品、产品的制作费、运输费用、上下力资的费用、安装费用、税费、现场安装技术指导、售后服务等所有费用，即招标物交付使用前的所有费用以及免保期内的服务费用等；但在执行合同过程中如发现有任何漏项和短缺，在发货清单中并未列入而且确实是卖方供货范围中应该有的，并且是满足合同技术协议对合同设备的性能保证值要求所必须的，均应由卖方及时补上，且不发生费用问题。</w:t>
      </w:r>
    </w:p>
    <w:p w14:paraId="336BC0D9">
      <w:pPr>
        <w:snapToGrid w:val="0"/>
        <w:spacing w:line="400" w:lineRule="exact"/>
        <w:ind w:firstLine="480" w:firstLineChars="200"/>
        <w:contextualSpacing/>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lang w:val="en-US" w:eastAsia="zh-CN"/>
        </w:rPr>
        <w:t>3、</w:t>
      </w:r>
      <w:r>
        <w:rPr>
          <w:rFonts w:hint="eastAsia" w:asciiTheme="minorEastAsia" w:hAnsiTheme="minorEastAsia" w:eastAsiaTheme="minorEastAsia" w:cstheme="minorEastAsia"/>
          <w:b w:val="0"/>
          <w:bCs w:val="0"/>
          <w:color w:val="000000"/>
          <w:sz w:val="24"/>
        </w:rPr>
        <w:t>付款方式：</w:t>
      </w:r>
    </w:p>
    <w:p w14:paraId="750FD3DC">
      <w:pPr>
        <w:snapToGrid w:val="0"/>
        <w:spacing w:line="400" w:lineRule="exact"/>
        <w:ind w:firstLine="480" w:firstLineChars="200"/>
        <w:contextualSpacing/>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lang w:val="en-US" w:eastAsia="zh-CN"/>
        </w:rPr>
        <w:t>3.1</w:t>
      </w:r>
      <w:r>
        <w:rPr>
          <w:rFonts w:hint="eastAsia" w:asciiTheme="minorEastAsia" w:hAnsiTheme="minorEastAsia" w:eastAsiaTheme="minorEastAsia" w:cstheme="minorEastAsia"/>
          <w:b w:val="0"/>
          <w:bCs w:val="0"/>
          <w:color w:val="000000"/>
          <w:sz w:val="24"/>
        </w:rPr>
        <w:t>采购资金的支付方式：银行转账</w:t>
      </w:r>
      <w:r>
        <w:rPr>
          <w:rFonts w:hint="eastAsia" w:asciiTheme="minorEastAsia" w:hAnsiTheme="minorEastAsia" w:eastAsiaTheme="minorEastAsia" w:cstheme="minorEastAsia"/>
          <w:b w:val="0"/>
          <w:bCs w:val="0"/>
          <w:color w:val="000000"/>
          <w:sz w:val="24"/>
          <w:lang w:val="en-US" w:eastAsia="zh-CN"/>
        </w:rPr>
        <w:t>或网银</w:t>
      </w:r>
      <w:r>
        <w:rPr>
          <w:rFonts w:hint="eastAsia" w:asciiTheme="minorEastAsia" w:hAnsiTheme="minorEastAsia" w:eastAsiaTheme="minorEastAsia" w:cstheme="minorEastAsia"/>
          <w:b w:val="0"/>
          <w:bCs w:val="0"/>
          <w:color w:val="000000"/>
          <w:sz w:val="24"/>
        </w:rPr>
        <w:t>，由采购人按相关财务支付规定办理支付手续。</w:t>
      </w:r>
    </w:p>
    <w:p w14:paraId="03AFC883">
      <w:pPr>
        <w:snapToGrid w:val="0"/>
        <w:spacing w:line="400" w:lineRule="exact"/>
        <w:ind w:firstLine="480" w:firstLineChars="200"/>
        <w:contextualSpacing/>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lang w:val="en-US" w:eastAsia="zh-CN"/>
        </w:rPr>
        <w:t>3.2</w:t>
      </w:r>
      <w:r>
        <w:rPr>
          <w:rFonts w:hint="eastAsia" w:asciiTheme="minorEastAsia" w:hAnsiTheme="minorEastAsia" w:eastAsiaTheme="minorEastAsia" w:cstheme="minorEastAsia"/>
          <w:b w:val="0"/>
          <w:bCs w:val="0"/>
          <w:color w:val="000000"/>
          <w:sz w:val="24"/>
        </w:rPr>
        <w:t>采购资金的支付时间、条件：</w:t>
      </w:r>
    </w:p>
    <w:p w14:paraId="2D06EBAD">
      <w:pPr>
        <w:snapToGrid w:val="0"/>
        <w:spacing w:line="400" w:lineRule="exact"/>
        <w:ind w:firstLine="480" w:firstLineChars="200"/>
        <w:contextualSpacing/>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color w:val="000000"/>
          <w:sz w:val="24"/>
        </w:rPr>
        <w:t>本次采购量为预估量，最终结算按每次实际采购量计，每次供货完毕并经验收合格后，采购人通知并收到成交供应商相应的增值税专用发票后30天内支付该批订单的</w:t>
      </w:r>
      <w:r>
        <w:rPr>
          <w:rFonts w:hint="eastAsia" w:asciiTheme="minorEastAsia" w:hAnsiTheme="minorEastAsia" w:cstheme="minorEastAsia"/>
          <w:b w:val="0"/>
          <w:bCs w:val="0"/>
          <w:color w:val="000000"/>
          <w:sz w:val="24"/>
          <w:lang w:eastAsia="zh-CN"/>
        </w:rPr>
        <w:t>【</w:t>
      </w:r>
      <w:r>
        <w:rPr>
          <w:rFonts w:hint="eastAsia" w:asciiTheme="minorEastAsia" w:hAnsiTheme="minorEastAsia" w:cstheme="minorEastAsia"/>
          <w:b/>
          <w:bCs/>
          <w:color w:val="000000"/>
          <w:sz w:val="24"/>
          <w:lang w:val="en-US" w:eastAsia="zh-CN"/>
        </w:rPr>
        <w:t>8</w:t>
      </w:r>
      <w:r>
        <w:rPr>
          <w:rFonts w:hint="eastAsia" w:asciiTheme="minorEastAsia" w:hAnsiTheme="minorEastAsia" w:eastAsiaTheme="minorEastAsia" w:cstheme="minorEastAsia"/>
          <w:b/>
          <w:bCs/>
          <w:color w:val="000000"/>
          <w:sz w:val="24"/>
          <w:lang w:val="en-US" w:eastAsia="zh-CN"/>
        </w:rPr>
        <w:t>0%</w:t>
      </w:r>
      <w:r>
        <w:rPr>
          <w:rFonts w:hint="eastAsia" w:asciiTheme="minorEastAsia" w:hAnsiTheme="minorEastAsia" w:cstheme="minorEastAsia"/>
          <w:b w:val="0"/>
          <w:bCs w:val="0"/>
          <w:color w:val="000000"/>
          <w:sz w:val="24"/>
          <w:lang w:eastAsia="zh-CN"/>
        </w:rPr>
        <w:t>】</w:t>
      </w:r>
      <w:r>
        <w:rPr>
          <w:rFonts w:hint="eastAsia" w:asciiTheme="minorEastAsia" w:hAnsiTheme="minorEastAsia" w:eastAsiaTheme="minorEastAsia" w:cstheme="minorEastAsia"/>
          <w:b w:val="0"/>
          <w:bCs w:val="0"/>
          <w:color w:val="000000"/>
          <w:sz w:val="24"/>
        </w:rPr>
        <w:t>货款。</w:t>
      </w:r>
      <w:r>
        <w:rPr>
          <w:rFonts w:hint="eastAsia" w:asciiTheme="minorEastAsia" w:hAnsiTheme="minorEastAsia" w:eastAsiaTheme="minorEastAsia" w:cstheme="minorEastAsia"/>
          <w:b w:val="0"/>
          <w:bCs w:val="0"/>
          <w:color w:val="000000"/>
          <w:sz w:val="24"/>
          <w:lang w:val="en-US" w:eastAsia="zh-CN"/>
        </w:rPr>
        <w:t>尾款在质保期后</w:t>
      </w:r>
      <w:r>
        <w:rPr>
          <w:rFonts w:hint="eastAsia" w:asciiTheme="minorEastAsia" w:hAnsiTheme="minorEastAsia" w:eastAsiaTheme="minorEastAsia" w:cstheme="minorEastAsia"/>
          <w:b w:val="0"/>
          <w:bCs w:val="0"/>
          <w:color w:val="000000"/>
          <w:sz w:val="24"/>
        </w:rPr>
        <w:t>收到成交供应商相应的增值税专用发票</w:t>
      </w:r>
      <w:r>
        <w:rPr>
          <w:rFonts w:hint="eastAsia" w:asciiTheme="minorEastAsia" w:hAnsiTheme="minorEastAsia" w:eastAsiaTheme="minorEastAsia" w:cstheme="minorEastAsia"/>
          <w:b w:val="0"/>
          <w:bCs w:val="0"/>
          <w:color w:val="000000"/>
          <w:sz w:val="24"/>
          <w:lang w:val="en-US" w:eastAsia="zh-CN"/>
        </w:rPr>
        <w:t>后一次性付清。</w:t>
      </w:r>
    </w:p>
    <w:p w14:paraId="23E81455">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14:textFill>
            <w14:solidFill>
              <w14:schemeClr w14:val="tx1"/>
            </w14:solidFill>
          </w14:textFill>
        </w:rPr>
        <w:t>、交货日期、地点：</w:t>
      </w:r>
    </w:p>
    <w:p w14:paraId="4E7EFCCE">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14:textFill>
            <w14:solidFill>
              <w14:schemeClr w14:val="tx1"/>
            </w14:solidFill>
          </w14:textFill>
        </w:rPr>
        <w:t>合同交货期为供货方接到采购方通知一周之内或根据采购方订单要求的时间内完成送货及安装，以最后一批货物到达指定到货地点开箱验收后为准。交货地点：采购方指定地点；供货方负责货物运输，供货方发货后24小时内，应将该货物规格数量、运输方式及发货日期，以传真方式通知采购方，以便做好接货工作。</w:t>
      </w:r>
    </w:p>
    <w:p w14:paraId="26DB7B28">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、包装与运输：</w:t>
      </w:r>
    </w:p>
    <w:p w14:paraId="7C52693D">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.1设备包装应按国家标准或部颁标准执行。由于包装不善引起的货物锈蚀、损坏和减少均由供货方承担；发货同时应附一份详细清单和质量合格证；</w:t>
      </w:r>
    </w:p>
    <w:p w14:paraId="117FBE00">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.2供货方安排运输并承担全部运输费用和货物在途的运输风险以及运输所导致的事故责任。</w:t>
      </w:r>
    </w:p>
    <w:p w14:paraId="4EF25086">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.3卸货过程中造成的货物破损、安全责任事故等多种情况均由供货方承担所有责任与赔偿。</w:t>
      </w:r>
    </w:p>
    <w:p w14:paraId="6F7091B5">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、保险：货物本身及运输由供货方办理保险，其费用由供货方承担。</w:t>
      </w:r>
    </w:p>
    <w:p w14:paraId="2C00ED94">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、质保期及售后服务：</w:t>
      </w:r>
    </w:p>
    <w:p w14:paraId="095BC51B">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.1质保期：自采购方对当批货物验收合格且正式正常运行之日起不少于壹年（质保期及免费维保期在标书中注明）。</w:t>
      </w:r>
    </w:p>
    <w:p w14:paraId="29F010AB">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w:t>
      </w:r>
    </w:p>
    <w:p w14:paraId="36BB0E3F">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.3质保期满后，出现故障时，供货方仍应按上述时限派人员赶到采购方现场，帮助排除故障、修复或更换零部件；其余按维保协议执行。</w:t>
      </w:r>
    </w:p>
    <w:p w14:paraId="6E2F3D95">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、违约责任：</w:t>
      </w:r>
    </w:p>
    <w:p w14:paraId="1A4A526C">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.1由于不可抗拒力的原因造成无法及时供货或足量供货，双方可协商解决。违约方承担违约责任，由于法律规定的不可抗力事件造成的无法履约不承担违约责任。</w:t>
      </w:r>
    </w:p>
    <w:p w14:paraId="21A8802A">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.2在合同期内价格一律不得变动。因价格上涨供货方执意不发货，造成采购方的一切损失（含违约责任）由供货方全部承担。</w:t>
      </w:r>
    </w:p>
    <w:p w14:paraId="2CF5BE60">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.3供货方在货到现场时必须通知甲方，待验收合格后方可交付。</w:t>
      </w:r>
    </w:p>
    <w:p w14:paraId="43A1E6B1">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w:t>
      </w:r>
      <w:r>
        <w:rPr>
          <w:rFonts w:hint="eastAsia" w:asciiTheme="minorEastAsia" w:hAnsiTheme="minorEastAsia" w:cstheme="minorEastAsia"/>
          <w:b w:val="0"/>
          <w:bCs w:val="0"/>
          <w:color w:val="000000" w:themeColor="text1"/>
          <w:sz w:val="24"/>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供货方不能交货或不能按标书要求满足采购方技术要求，给采购方造成损失的，供货方还应双倍返还采购方支付的货款。同时采购方保留对供货方追究由此而造成的一切经济损失。</w:t>
      </w:r>
    </w:p>
    <w:p w14:paraId="09376463">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、合同的解除和变更：</w:t>
      </w:r>
    </w:p>
    <w:p w14:paraId="4E2E28DB">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.1合同生效后，双方应按照合同约定的条款共同遵守，不得随意解除或变更。若确需解除或变更合同时，要求变更的一方应及时通知对方，对方在接到通知15日内给予答复，逾期未答复则视为已同意。</w:t>
      </w:r>
    </w:p>
    <w:p w14:paraId="3EDAC2C0">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.2变更或解除合同，非采购方原因，所造成的损失由供货方负责。</w:t>
      </w:r>
    </w:p>
    <w:p w14:paraId="465A3A6B">
      <w:pPr>
        <w:numPr>
          <w:ilvl w:val="0"/>
          <w:numId w:val="0"/>
        </w:numPr>
        <w:snapToGrid w:val="0"/>
        <w:spacing w:line="400" w:lineRule="exact"/>
        <w:ind w:firstLine="482" w:firstLineChars="200"/>
        <w:contextualSpacing/>
        <w:jc w:val="left"/>
        <w:rPr>
          <w:rFonts w:hint="default" w:ascii="宋体" w:hAnsi="宋体" w:cs="宋体"/>
          <w:b/>
          <w:bCs/>
          <w:color w:val="000000" w:themeColor="text1"/>
          <w:sz w:val="24"/>
          <w:lang w:val="en-US" w:eastAsia="zh-CN"/>
          <w14:textFill>
            <w14:solidFill>
              <w14:schemeClr w14:val="tx1"/>
            </w14:solidFill>
          </w14:textFill>
        </w:rPr>
      </w:pPr>
      <w:r>
        <w:rPr>
          <w:rFonts w:hint="default" w:ascii="宋体" w:hAnsi="宋体" w:cs="宋体"/>
          <w:b/>
          <w:bCs/>
          <w:color w:val="000000" w:themeColor="text1"/>
          <w:sz w:val="24"/>
          <w:lang w:val="en-US" w:eastAsia="zh-CN"/>
          <w14:textFill>
            <w14:solidFill>
              <w14:schemeClr w14:val="tx1"/>
            </w14:solidFill>
          </w14:textFill>
        </w:rPr>
        <w:t>二、技术条款</w:t>
      </w:r>
    </w:p>
    <w:p w14:paraId="4072EF7C">
      <w:pPr>
        <w:pStyle w:val="4"/>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1、质量检验要求：材料全部到达现场后，供货方应按采购方安排的时间派人到现场进行检验。如供货方不能按时到达现场，又无函电通知时，采购方有权检验，并对缺件、质量损坏情况做出记录，供货方应认可并负责处理。</w:t>
      </w:r>
    </w:p>
    <w:p w14:paraId="6D79FD89">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2、技术支持及售后服务：</w:t>
      </w:r>
    </w:p>
    <w:p w14:paraId="29754627">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2.1供货方必须向采购方承诺技术后援支持。供货方必须合约期及质保期内提供免费的技术支持，并对采购方人员进行培训。保修期满后供货方应继续提供相关技术服务。</w:t>
      </w:r>
    </w:p>
    <w:p w14:paraId="6F2C30BE">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2.2供货方必须履行其投标书中的售后服务承诺。</w:t>
      </w:r>
    </w:p>
    <w:p w14:paraId="60703862">
      <w:pPr>
        <w:numPr>
          <w:ilvl w:val="0"/>
          <w:numId w:val="0"/>
        </w:numPr>
        <w:snapToGrid w:val="0"/>
        <w:spacing w:line="400" w:lineRule="exact"/>
        <w:ind w:firstLine="482" w:firstLineChars="200"/>
        <w:contextualSpacing/>
        <w:jc w:val="left"/>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三、合同生效及其它</w:t>
      </w:r>
    </w:p>
    <w:p w14:paraId="25CEACC7">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本合同有效期为：</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2025年</w:t>
      </w:r>
      <w:r>
        <w:rPr>
          <w:rFonts w:hint="eastAsia" w:asciiTheme="minorEastAsia" w:hAnsiTheme="minorEastAsia" w:cstheme="minorEastAsia"/>
          <w:b/>
          <w:bCs/>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月</w:t>
      </w:r>
      <w:r>
        <w:rPr>
          <w:rFonts w:hint="eastAsia" w:asciiTheme="minorEastAsia" w:hAnsiTheme="minorEastAsia" w:cstheme="minorEastAsia"/>
          <w:b/>
          <w:bCs/>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日</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至</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2026年</w:t>
      </w:r>
      <w:r>
        <w:rPr>
          <w:rFonts w:hint="eastAsia" w:asciiTheme="minorEastAsia" w:hAnsiTheme="minorEastAsia" w:cstheme="minorEastAsia"/>
          <w:b/>
          <w:bCs/>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月</w:t>
      </w:r>
      <w:r>
        <w:rPr>
          <w:rFonts w:hint="eastAsia" w:asciiTheme="minorEastAsia" w:hAnsiTheme="minorEastAsia" w:cstheme="minorEastAsia"/>
          <w:b/>
          <w:bCs/>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日</w:t>
      </w: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合同经双方代表签字并加盖单位公章后，即行生效。</w:t>
      </w:r>
    </w:p>
    <w:p w14:paraId="3155A025">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2、合同生效后，买卖双方都应严格履行合同，如出现问题双方应积极协商解决，协商不成则向采购方所在地法院提起诉讼。</w:t>
      </w:r>
    </w:p>
    <w:p w14:paraId="1C9985DD">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3、合同在执行过程中出现的未尽事宜，双方在不违背招标文件的原则下，协商解决。协商结果以“补充协议”方式作为合同的附件，与合同具有同等效力。</w:t>
      </w:r>
    </w:p>
    <w:p w14:paraId="32AC8160">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4、招标文件、投标书和投标书附件、中标通知书均为合同不可分割部分。</w:t>
      </w:r>
    </w:p>
    <w:p w14:paraId="61D55FBD">
      <w:pPr>
        <w:keepNext w:val="0"/>
        <w:keepLines w:val="0"/>
        <w:pageBreakBefore w:val="0"/>
        <w:widowControl w:val="0"/>
        <w:numPr>
          <w:ilvl w:val="0"/>
          <w:numId w:val="0"/>
        </w:numPr>
        <w:kinsoku/>
        <w:wordWrap/>
        <w:overflowPunct/>
        <w:topLinePunct w:val="0"/>
        <w:autoSpaceDE/>
        <w:autoSpaceDN/>
        <w:bidi w:val="0"/>
        <w:adjustRightInd/>
        <w:snapToGrid w:val="0"/>
        <w:spacing w:after="313" w:afterLines="100" w:line="400" w:lineRule="exact"/>
        <w:ind w:firstLine="480" w:firstLineChars="20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5、本合同一式四份，买卖双方各两份，均具有同等法律效力。</w:t>
      </w:r>
    </w:p>
    <w:p w14:paraId="626F0C77">
      <w:pPr>
        <w:rPr>
          <w:rFonts w:hint="default" w:ascii="宋体" w:hAnsi="宋体" w:cs="宋体"/>
          <w:b w:val="0"/>
          <w:bCs w:val="0"/>
          <w:color w:val="000000" w:themeColor="text1"/>
          <w:sz w:val="24"/>
          <w:lang w:val="en-US" w:eastAsia="zh-CN"/>
          <w14:textFill>
            <w14:solidFill>
              <w14:schemeClr w14:val="tx1"/>
            </w14:solidFill>
          </w14:textFill>
        </w:rPr>
      </w:pPr>
    </w:p>
    <w:p w14:paraId="511D8B2A">
      <w:pPr>
        <w:pStyle w:val="4"/>
        <w:rPr>
          <w:rFonts w:hint="default"/>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-456565</wp:posOffset>
                </wp:positionH>
                <wp:positionV relativeFrom="paragraph">
                  <wp:posOffset>175260</wp:posOffset>
                </wp:positionV>
                <wp:extent cx="3178175" cy="2976245"/>
                <wp:effectExtent l="4445" t="4445" r="17780" b="10160"/>
                <wp:wrapNone/>
                <wp:docPr id="2" name="矩形 2"/>
                <wp:cNvGraphicFramePr/>
                <a:graphic xmlns:a="http://schemas.openxmlformats.org/drawingml/2006/main">
                  <a:graphicData uri="http://schemas.microsoft.com/office/word/2010/wordprocessingShape">
                    <wps:wsp>
                      <wps:cNvSpPr/>
                      <wps:spPr>
                        <a:xfrm>
                          <a:off x="0" y="0"/>
                          <a:ext cx="3178175" cy="2976245"/>
                        </a:xfrm>
                        <a:prstGeom prst="rect">
                          <a:avLst/>
                        </a:prstGeom>
                        <a:noFill/>
                        <a:ln w="9525" cap="flat" cmpd="sng">
                          <a:solidFill>
                            <a:srgbClr val="000000"/>
                          </a:solidFill>
                          <a:prstDash val="solid"/>
                          <a:miter/>
                          <a:headEnd type="none" w="med" len="med"/>
                          <a:tailEnd type="none" w="med" len="med"/>
                        </a:ln>
                      </wps:spPr>
                      <wps:txbx>
                        <w:txbxContent>
                          <w:p w14:paraId="574938CF">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采购方（章）：启东市吕四自来水厂有限公司</w:t>
                            </w:r>
                          </w:p>
                          <w:p w14:paraId="1A9E7E51">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地址：启东市吕四港镇环城北路628号</w:t>
                            </w:r>
                          </w:p>
                          <w:p w14:paraId="639B1BA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法定代表人：</w:t>
                            </w:r>
                          </w:p>
                          <w:p w14:paraId="647423B3">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委托代理人：</w:t>
                            </w:r>
                          </w:p>
                          <w:p w14:paraId="20E68A04">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日期：  2025  年    月    日</w:t>
                            </w:r>
                          </w:p>
                          <w:p w14:paraId="28124975">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税号：913206811388407901</w:t>
                            </w:r>
                          </w:p>
                          <w:p w14:paraId="23D24AC3">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开户银行：工商银行吕四分行</w:t>
                            </w:r>
                          </w:p>
                          <w:p w14:paraId="47ED177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账号：1111628109000000441</w:t>
                            </w:r>
                          </w:p>
                          <w:p w14:paraId="2580B94F">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 xml:space="preserve">电话：0513-83411430 </w:t>
                            </w:r>
                          </w:p>
                          <w:p w14:paraId="2007A834">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传真：</w:t>
                            </w:r>
                          </w:p>
                        </w:txbxContent>
                      </wps:txbx>
                      <wps:bodyPr upright="1"/>
                    </wps:wsp>
                  </a:graphicData>
                </a:graphic>
              </wp:anchor>
            </w:drawing>
          </mc:Choice>
          <mc:Fallback>
            <w:pict>
              <v:rect id="_x0000_s1026" o:spid="_x0000_s1026" o:spt="1" style="position:absolute;left:0pt;margin-left:-35.95pt;margin-top:13.8pt;height:234.35pt;width:250.25pt;z-index:251659264;mso-width-relative:page;mso-height-relative:page;" filled="f" stroked="t" coordsize="21600,21600" o:gfxdata="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btwNrZAAAACgEAAA8AAAAAAAAAAQAgAAAAIgAAAGRycy9kb3du&#10;cmV2LnhtbFBLAQIUABQAAAAIAIdO4kCi1RI0/gEAAAEEAAAOAAAAAAAAAAEAIAAAACgBAABkcnMv&#10;ZTJvRG9jLnhtbFBLBQYAAAAABgAGAFkBAACYBQAAAAA=&#10;">
                <v:fill on="f" focussize="0,0"/>
                <v:stroke color="#000000" joinstyle="miter"/>
                <v:imagedata o:title=""/>
                <o:lock v:ext="edit" aspectratio="f"/>
                <v:textbox>
                  <w:txbxContent>
                    <w:p w14:paraId="574938CF">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采购方（章）：启东市吕四自来水厂有限公司</w:t>
                      </w:r>
                    </w:p>
                    <w:p w14:paraId="1A9E7E51">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地址：启东市吕四港镇环城北路628号</w:t>
                      </w:r>
                    </w:p>
                    <w:p w14:paraId="639B1BA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法定代表人：</w:t>
                      </w:r>
                    </w:p>
                    <w:p w14:paraId="647423B3">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委托代理人：</w:t>
                      </w:r>
                    </w:p>
                    <w:p w14:paraId="20E68A04">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日期：  2025  年    月    日</w:t>
                      </w:r>
                    </w:p>
                    <w:p w14:paraId="28124975">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税号：913206811388407901</w:t>
                      </w:r>
                    </w:p>
                    <w:p w14:paraId="23D24AC3">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开户银行：工商银行吕四分行</w:t>
                      </w:r>
                    </w:p>
                    <w:p w14:paraId="47ED177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账号：1111628109000000441</w:t>
                      </w:r>
                    </w:p>
                    <w:p w14:paraId="2580B94F">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 xml:space="preserve">电话：0513-83411430 </w:t>
                      </w:r>
                    </w:p>
                    <w:p w14:paraId="2007A834">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传真：</w:t>
                      </w: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2777490</wp:posOffset>
                </wp:positionH>
                <wp:positionV relativeFrom="paragraph">
                  <wp:posOffset>170815</wp:posOffset>
                </wp:positionV>
                <wp:extent cx="3321050" cy="2947670"/>
                <wp:effectExtent l="4445" t="4445" r="8255" b="19685"/>
                <wp:wrapNone/>
                <wp:docPr id="3" name="矩形 3"/>
                <wp:cNvGraphicFramePr/>
                <a:graphic xmlns:a="http://schemas.openxmlformats.org/drawingml/2006/main">
                  <a:graphicData uri="http://schemas.microsoft.com/office/word/2010/wordprocessingShape">
                    <wps:wsp>
                      <wps:cNvSpPr/>
                      <wps:spPr>
                        <a:xfrm>
                          <a:off x="0" y="0"/>
                          <a:ext cx="3321050" cy="2947670"/>
                        </a:xfrm>
                        <a:prstGeom prst="rect">
                          <a:avLst/>
                        </a:prstGeom>
                        <a:noFill/>
                        <a:ln w="9525" cap="flat" cmpd="sng">
                          <a:solidFill>
                            <a:srgbClr val="000000"/>
                          </a:solidFill>
                          <a:prstDash val="solid"/>
                          <a:miter/>
                          <a:headEnd type="none" w="med" len="med"/>
                          <a:tailEnd type="none" w="med" len="med"/>
                        </a:ln>
                      </wps:spPr>
                      <wps:txbx>
                        <w:txbxContent>
                          <w:p w14:paraId="7EC9F31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 xml:space="preserve">供货方（章）： </w:t>
                            </w:r>
                          </w:p>
                          <w:p w14:paraId="0E8CACD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地址：</w:t>
                            </w:r>
                          </w:p>
                          <w:p w14:paraId="2BB80CBE">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法定代表人：</w:t>
                            </w:r>
                          </w:p>
                          <w:p w14:paraId="6C851E69">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委托代理人：</w:t>
                            </w:r>
                          </w:p>
                          <w:p w14:paraId="5270DEFA">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日期： 2025 年    月    日</w:t>
                            </w:r>
                          </w:p>
                          <w:p w14:paraId="732211A5">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 xml:space="preserve">税号： </w:t>
                            </w:r>
                          </w:p>
                          <w:p w14:paraId="3733636C">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开户银行：</w:t>
                            </w:r>
                          </w:p>
                          <w:p w14:paraId="694EC1DC">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账号：</w:t>
                            </w:r>
                          </w:p>
                          <w:p w14:paraId="6EC54104">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电话：</w:t>
                            </w:r>
                          </w:p>
                          <w:p w14:paraId="3EE8CF01">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传真：</w:t>
                            </w:r>
                          </w:p>
                          <w:p w14:paraId="4BF71BBA">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p>
                        </w:txbxContent>
                      </wps:txbx>
                      <wps:bodyPr upright="1"/>
                    </wps:wsp>
                  </a:graphicData>
                </a:graphic>
              </wp:anchor>
            </w:drawing>
          </mc:Choice>
          <mc:Fallback>
            <w:pict>
              <v:rect id="_x0000_s1026" o:spid="_x0000_s1026" o:spt="1" style="position:absolute;left:0pt;margin-left:218.7pt;margin-top:13.45pt;height:232.1pt;width:261.5pt;z-index:251660288;mso-width-relative:page;mso-height-relative:page;" filled="f" stroked="t" coordsize="21600,21600" o:gfxdata="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shBqvYAAAACgEAAA8AAAAAAAAAAQAgAAAAIgAAAGRycy9kb3du&#10;cmV2LnhtbFBLAQIUABQAAAAIAIdO4kDjFlaQ/wEAAAEEAAAOAAAAAAAAAAEAIAAAACcBAABkcnMv&#10;ZTJvRG9jLnhtbFBLBQYAAAAABgAGAFkBAACYBQAAAAA=&#10;">
                <v:fill on="f" focussize="0,0"/>
                <v:stroke color="#000000" joinstyle="miter"/>
                <v:imagedata o:title=""/>
                <o:lock v:ext="edit" aspectratio="f"/>
                <v:textbox>
                  <w:txbxContent>
                    <w:p w14:paraId="7EC9F31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 xml:space="preserve">供货方（章）： </w:t>
                      </w:r>
                    </w:p>
                    <w:p w14:paraId="0E8CACD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地址：</w:t>
                      </w:r>
                    </w:p>
                    <w:p w14:paraId="2BB80CBE">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法定代表人：</w:t>
                      </w:r>
                    </w:p>
                    <w:p w14:paraId="6C851E69">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委托代理人：</w:t>
                      </w:r>
                    </w:p>
                    <w:p w14:paraId="5270DEFA">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日期： 2025 年    月    日</w:t>
                      </w:r>
                    </w:p>
                    <w:p w14:paraId="732211A5">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 xml:space="preserve">税号： </w:t>
                      </w:r>
                    </w:p>
                    <w:p w14:paraId="3733636C">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开户银行：</w:t>
                      </w:r>
                    </w:p>
                    <w:p w14:paraId="694EC1DC">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账号：</w:t>
                      </w:r>
                    </w:p>
                    <w:p w14:paraId="6EC54104">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电话：</w:t>
                      </w:r>
                    </w:p>
                    <w:p w14:paraId="3EE8CF01">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传真：</w:t>
                      </w:r>
                    </w:p>
                    <w:p w14:paraId="4BF71BBA">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p>
                  </w:txbxContent>
                </v:textbox>
              </v:rect>
            </w:pict>
          </mc:Fallback>
        </mc:AlternateContent>
      </w:r>
    </w:p>
    <w:p w14:paraId="5C5D4AC3">
      <w:pPr>
        <w:widowControl/>
        <w:spacing w:line="400" w:lineRule="exact"/>
        <w:ind w:firstLine="352" w:firstLineChars="147"/>
        <w:rPr>
          <w:rFonts w:hint="default" w:ascii="宋体" w:hAnsi="宋体" w:cs="仿宋"/>
          <w:bCs/>
          <w:color w:val="000000"/>
          <w:sz w:val="24"/>
          <w:lang w:val="en-US" w:eastAsia="zh-CN"/>
        </w:rPr>
      </w:pPr>
    </w:p>
    <w:p w14:paraId="75D2E4D8"/>
    <w:p w14:paraId="6245F8B3">
      <w:pPr>
        <w:pStyle w:val="4"/>
        <w:rPr>
          <w:rFonts w:hint="eastAsia"/>
          <w:lang w:val="en-US" w:eastAsia="zh-CN"/>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27BE6"/>
    <w:rsid w:val="018A63A5"/>
    <w:rsid w:val="06787E06"/>
    <w:rsid w:val="08AD6E47"/>
    <w:rsid w:val="0BA17940"/>
    <w:rsid w:val="0E9F40E0"/>
    <w:rsid w:val="17576FF8"/>
    <w:rsid w:val="17814F15"/>
    <w:rsid w:val="1B644B05"/>
    <w:rsid w:val="1E0116C4"/>
    <w:rsid w:val="1F6E5593"/>
    <w:rsid w:val="27627BE6"/>
    <w:rsid w:val="2A9669CD"/>
    <w:rsid w:val="2BB80279"/>
    <w:rsid w:val="31B554AE"/>
    <w:rsid w:val="35194603"/>
    <w:rsid w:val="481D1DFB"/>
    <w:rsid w:val="495913D8"/>
    <w:rsid w:val="4C204340"/>
    <w:rsid w:val="4DA223BC"/>
    <w:rsid w:val="50B402FC"/>
    <w:rsid w:val="533921AE"/>
    <w:rsid w:val="567D422C"/>
    <w:rsid w:val="56AF70A0"/>
    <w:rsid w:val="59297D40"/>
    <w:rsid w:val="5BF20FED"/>
    <w:rsid w:val="5CAA7301"/>
    <w:rsid w:val="5DCA5FA9"/>
    <w:rsid w:val="5EC8622D"/>
    <w:rsid w:val="61C5357E"/>
    <w:rsid w:val="673D5ADD"/>
    <w:rsid w:val="67942DC3"/>
    <w:rsid w:val="6E511F6F"/>
    <w:rsid w:val="6F086F15"/>
    <w:rsid w:val="71F12903"/>
    <w:rsid w:val="78003B7A"/>
    <w:rsid w:val="7C2B23D0"/>
    <w:rsid w:val="7C8C1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rPr>
  </w:style>
  <w:style w:type="paragraph" w:styleId="4">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szCs w:val="22"/>
    </w:rPr>
  </w:style>
  <w:style w:type="paragraph" w:styleId="5">
    <w:name w:val="Body Text Indent"/>
    <w:basedOn w:val="1"/>
    <w:next w:val="6"/>
    <w:qFormat/>
    <w:uiPriority w:val="0"/>
    <w:pPr>
      <w:spacing w:line="360" w:lineRule="exact"/>
      <w:ind w:left="-527" w:firstLine="526" w:firstLineChars="219"/>
    </w:pPr>
    <w:rPr>
      <w:sz w:val="24"/>
    </w:rPr>
  </w:style>
  <w:style w:type="paragraph" w:styleId="6">
    <w:name w:val="envelope return"/>
    <w:basedOn w:val="1"/>
    <w:unhideWhenUsed/>
    <w:qFormat/>
    <w:uiPriority w:val="99"/>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NormalCharacter"/>
    <w:qFormat/>
    <w:uiPriority w:val="0"/>
    <w:rPr>
      <w:rFonts w:ascii="Times New Roman" w:hAnsi="Times New Roman" w:eastAsia="宋体" w:cs="Times New Roman"/>
      <w:kern w:val="2"/>
      <w:sz w:val="21"/>
      <w:szCs w:val="24"/>
      <w:lang w:val="en-US" w:eastAsia="zh-CN" w:bidi="ar-SA"/>
    </w:rPr>
  </w:style>
  <w:style w:type="character" w:customStyle="1" w:styleId="13">
    <w:name w:val="font41"/>
    <w:basedOn w:val="11"/>
    <w:qFormat/>
    <w:uiPriority w:val="0"/>
    <w:rPr>
      <w:rFonts w:hint="eastAsia" w:ascii="宋体" w:hAnsi="宋体" w:eastAsia="宋体" w:cs="宋体"/>
      <w:color w:val="2E2E2E"/>
      <w:sz w:val="30"/>
      <w:szCs w:val="30"/>
      <w:u w:val="none"/>
    </w:rPr>
  </w:style>
  <w:style w:type="character" w:customStyle="1" w:styleId="14">
    <w:name w:val="font31"/>
    <w:basedOn w:val="11"/>
    <w:qFormat/>
    <w:uiPriority w:val="0"/>
    <w:rPr>
      <w:rFonts w:hint="eastAsia" w:ascii="宋体" w:hAnsi="宋体" w:eastAsia="宋体" w:cs="宋体"/>
      <w:color w:val="2E2E2E"/>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4198</Words>
  <Characters>4566</Characters>
  <Lines>0</Lines>
  <Paragraphs>0</Paragraphs>
  <TotalTime>2</TotalTime>
  <ScaleCrop>false</ScaleCrop>
  <LinksUpToDate>false</LinksUpToDate>
  <CharactersWithSpaces>5074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2025-07-14T00:46:00Z</dcterms:created>
  <dc:creator>脑白金</dc:creator>
  <cp:lastModifiedBy>1994</cp:lastModifiedBy>
  <dcterms:modified xsi:type="dcterms:W3CDTF">2025-10-23T06:21:51Z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4B1C3EDCEB1E4A388435720B1544D216_11</vt:lpwstr>
  </property>
  <property fmtid="{D5CDD505-2E9C-101B-9397-08002B2CF9AE}" pid="4" name="KSOTemplateDocerSaveRecord">
    <vt:lpwstr>eyJoZGlkIjoiNzFhZjk3MWU2ODZjMTU1ZDU0MWFlZmQyMTYwNjE5ZjIiLCJ1c2VySWQiOiIyMzk3ODg1OTIifQ==</vt:lpwstr>
  </property>
</Properties>
</file>