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8BD5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成 交 结 果 公 告</w:t>
      </w:r>
    </w:p>
    <w:p w14:paraId="78E8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启东市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吕四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自来水厂有限公司就启东市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吕四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自来水厂有限公司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Y型过滤器2025-2026年度采购项目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采购，现就本次采购的成交结果公告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如下：</w:t>
      </w:r>
    </w:p>
    <w:p w14:paraId="77FF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一、采购人名称、地址、联系方式</w:t>
      </w:r>
    </w:p>
    <w:p w14:paraId="2D39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采购单位：启东市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吕四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自来水厂有限公司</w:t>
      </w:r>
    </w:p>
    <w:p w14:paraId="07C2F034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采购人地址：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启东市吕四港镇环城北路628号</w:t>
      </w:r>
    </w:p>
    <w:p w14:paraId="6483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 系 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沈先生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  </w:t>
      </w:r>
    </w:p>
    <w:p w14:paraId="5D22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306282203</w:t>
      </w:r>
    </w:p>
    <w:p w14:paraId="5ED1C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二、项目名称、采购方式、开标日期</w:t>
      </w:r>
    </w:p>
    <w:p w14:paraId="3CAC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启东市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吕四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自来水厂有限公司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Y型过滤器2025-2026年度采购项目</w:t>
      </w:r>
    </w:p>
    <w:p w14:paraId="79F3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采购方式：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采购（最低价中标）</w:t>
      </w:r>
    </w:p>
    <w:p w14:paraId="0700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开标日期：2025年6月16日</w:t>
      </w:r>
    </w:p>
    <w:p w14:paraId="4B6A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三、成交供应商名称、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地址、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成交金额</w:t>
      </w:r>
    </w:p>
    <w:p w14:paraId="7691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成交供应商名称：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安徽荣达阀门有限公司</w:t>
      </w:r>
    </w:p>
    <w:p w14:paraId="4056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成交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地址：安徽省铜陵市金桥工业园</w:t>
      </w:r>
    </w:p>
    <w:p w14:paraId="7AA6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成交金额：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叁万肆仟捌佰陆拾元整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（￥：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34860.00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元）</w:t>
      </w:r>
    </w:p>
    <w:p w14:paraId="34D6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四、公示的期限</w:t>
      </w:r>
    </w:p>
    <w:p w14:paraId="468F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个工作日。</w:t>
      </w:r>
    </w:p>
    <w:p w14:paraId="3F59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97F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E5E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0" w:firstLineChars="20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启东市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吕四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自来水厂有限公司</w:t>
      </w:r>
    </w:p>
    <w:p w14:paraId="612E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520" w:firstLineChars="23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204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4E46"/>
    <w:rsid w:val="075D70B2"/>
    <w:rsid w:val="0DB03E9D"/>
    <w:rsid w:val="11F26297"/>
    <w:rsid w:val="1A71162B"/>
    <w:rsid w:val="1F040E68"/>
    <w:rsid w:val="318C0080"/>
    <w:rsid w:val="37C33B1A"/>
    <w:rsid w:val="3A455920"/>
    <w:rsid w:val="3E132438"/>
    <w:rsid w:val="428C271F"/>
    <w:rsid w:val="43401563"/>
    <w:rsid w:val="50E07B05"/>
    <w:rsid w:val="512E314A"/>
    <w:rsid w:val="5FA92E3A"/>
    <w:rsid w:val="5FED2092"/>
    <w:rsid w:val="62E01DCA"/>
    <w:rsid w:val="685D7B98"/>
    <w:rsid w:val="6C804101"/>
    <w:rsid w:val="74EA2BB4"/>
    <w:rsid w:val="77B348F0"/>
    <w:rsid w:val="784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365</Characters>
  <Lines>0</Lines>
  <Paragraphs>0</Paragraphs>
  <TotalTime>21</TotalTime>
  <ScaleCrop>false</ScaleCrop>
  <LinksUpToDate>false</LinksUpToDate>
  <CharactersWithSpaces>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2024-12-30T01:43:00Z</dcterms:created>
  <dc:creator>14543</dc:creator>
  <cp:lastModifiedBy>路小莓</cp:lastModifiedBy>
  <cp:lastPrinted>2025-05-21T02:59:00Z</cp:lastPrinted>
  <dcterms:modified xsi:type="dcterms:W3CDTF">2025-06-17T03:49:52Z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376E5E71A8DC4B3181C87D5D5605348B_13</vt:lpwstr>
  </property>
</Properties>
</file>